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DA6E1" w14:textId="556E7FB3" w:rsidR="00886648" w:rsidRPr="001D10A8" w:rsidRDefault="00DE685E" w:rsidP="007E044E">
      <w:pPr>
        <w:pStyle w:val="Heading1"/>
        <w:rPr>
          <w:lang w:val="tr"/>
        </w:rPr>
      </w:pPr>
      <w:r>
        <w:rPr>
          <w:b w:val="0"/>
          <w:bCs w:val="0"/>
          <w:noProof/>
          <w:lang w:val="tr"/>
        </w:rPr>
        <w:drawing>
          <wp:anchor distT="0" distB="0" distL="114300" distR="114300" simplePos="0" relativeHeight="251659264" behindDoc="0" locked="0" layoutInCell="1" allowOverlap="1" wp14:anchorId="24ADA70B" wp14:editId="4A57EB66">
            <wp:simplePos x="0" y="0"/>
            <wp:positionH relativeFrom="margin">
              <wp:posOffset>27940</wp:posOffset>
            </wp:positionH>
            <wp:positionV relativeFrom="margin">
              <wp:posOffset>320040</wp:posOffset>
            </wp:positionV>
            <wp:extent cx="572135" cy="751840"/>
            <wp:effectExtent l="0" t="0" r="0" b="0"/>
            <wp:wrapSquare wrapText="bothSides"/>
            <wp:docPr id="4" name="Afbeelding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4">
                      <a:extLst>
                        <a:ext uri="{C183D7F6-B498-43B3-948B-1728B52AA6E4}">
                          <adec:decorative xmlns:adec="http://schemas.microsoft.com/office/drawing/2017/decorative" val="1"/>
                        </a:ext>
                      </a:extLst>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2135" cy="751840"/>
                    </a:xfrm>
                    <a:prstGeom prst="rect">
                      <a:avLst/>
                    </a:prstGeom>
                  </pic:spPr>
                </pic:pic>
              </a:graphicData>
            </a:graphic>
            <wp14:sizeRelH relativeFrom="margin">
              <wp14:pctWidth>0</wp14:pctWidth>
            </wp14:sizeRelH>
          </wp:anchor>
        </w:drawing>
      </w:r>
      <w:r w:rsidR="00E74769">
        <w:rPr>
          <w:noProof/>
          <w:color w:val="229A7B"/>
          <w:lang w:val="tr"/>
        </w:rPr>
        <w:drawing>
          <wp:anchor distT="0" distB="0" distL="114300" distR="114300" simplePos="0" relativeHeight="251660288" behindDoc="0" locked="0" layoutInCell="1" allowOverlap="1" wp14:anchorId="7D439F26" wp14:editId="42876491">
            <wp:simplePos x="0" y="0"/>
            <wp:positionH relativeFrom="rightMargin">
              <wp:align>left</wp:align>
            </wp:positionH>
            <wp:positionV relativeFrom="paragraph">
              <wp:posOffset>396240</wp:posOffset>
            </wp:positionV>
            <wp:extent cx="540030" cy="360000"/>
            <wp:effectExtent l="0" t="0" r="0" b="2540"/>
            <wp:wrapNone/>
            <wp:docPr id="7" name="Graphic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a:extLst>
                        <a:ext uri="{C183D7F6-B498-43B3-948B-1728B52AA6E4}">
                          <adec:decorative xmlns:adec="http://schemas.microsoft.com/office/drawing/2017/decorative" val="1"/>
                        </a:ext>
                      </a:extLst>
                    </pic:cNvPr>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540030" cy="360000"/>
                    </a:xfrm>
                    <a:prstGeom prst="rect">
                      <a:avLst/>
                    </a:prstGeom>
                  </pic:spPr>
                </pic:pic>
              </a:graphicData>
            </a:graphic>
            <wp14:sizeRelH relativeFrom="page">
              <wp14:pctWidth>0</wp14:pctWidth>
            </wp14:sizeRelH>
            <wp14:sizeRelV relativeFrom="page">
              <wp14:pctHeight>0</wp14:pctHeight>
            </wp14:sizeRelV>
          </wp:anchor>
        </w:drawing>
      </w:r>
      <w:r w:rsidR="00C33A6A" w:rsidRPr="001D10A8">
        <w:rPr>
          <w:color w:val="229A7B"/>
          <w:lang w:val="tr"/>
        </w:rPr>
        <w:t>Evet! Sağlık bilgilerimi paylaşmak istiyorum</w:t>
      </w:r>
      <w:r w:rsidR="00995D99" w:rsidRPr="001D10A8">
        <w:rPr>
          <w:color w:val="229A7B"/>
          <w:lang w:val="tr"/>
        </w:rPr>
        <w:br/>
      </w:r>
      <w:r w:rsidR="001D10A8" w:rsidRPr="001D10A8">
        <w:rPr>
          <w:color w:val="229A7B"/>
          <w:lang w:val="tr"/>
        </w:rPr>
        <w:t>Tıbbi kayıtlarınızı paylaşmak için izin verin!</w:t>
      </w:r>
      <w:r w:rsidR="00C33A6A">
        <w:rPr>
          <w:b w:val="0"/>
          <w:bCs w:val="0"/>
          <w:noProof/>
          <w:lang w:val="tr"/>
        </w:rPr>
        <w:drawing>
          <wp:anchor distT="0" distB="0" distL="114300" distR="114300" simplePos="0" relativeHeight="251658240" behindDoc="0" locked="0" layoutInCell="1" allowOverlap="1" wp14:anchorId="24ADA709" wp14:editId="58E952B0">
            <wp:simplePos x="0" y="0"/>
            <wp:positionH relativeFrom="margin">
              <wp:align>right</wp:align>
            </wp:positionH>
            <wp:positionV relativeFrom="paragraph">
              <wp:posOffset>315595</wp:posOffset>
            </wp:positionV>
            <wp:extent cx="725139" cy="752400"/>
            <wp:effectExtent l="0" t="0" r="0" b="0"/>
            <wp:wrapSquare wrapText="bothSides"/>
            <wp:docPr id="2" name="Afbeelding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1">
                      <a:extLst>
                        <a:ext uri="{C183D7F6-B498-43B3-948B-1728B52AA6E4}">
                          <adec:decorative xmlns:adec="http://schemas.microsoft.com/office/drawing/2017/decorative" val="1"/>
                        </a:ext>
                      </a:extLs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l="36032" r="23452"/>
                    <a:stretch>
                      <a:fillRect/>
                    </a:stretch>
                  </pic:blipFill>
                  <pic:spPr bwMode="auto">
                    <a:xfrm>
                      <a:off x="0" y="0"/>
                      <a:ext cx="725139" cy="7524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24ADA6E2" w14:textId="73D96510" w:rsidR="00886648" w:rsidRPr="00E74769" w:rsidRDefault="00C33A6A" w:rsidP="00886648">
      <w:pPr>
        <w:rPr>
          <w:lang w:val="tr"/>
        </w:rPr>
      </w:pPr>
      <w:r>
        <w:rPr>
          <w:lang w:val="tr"/>
        </w:rPr>
        <w:t>(mayıs 202</w:t>
      </w:r>
      <w:r w:rsidR="00DD0A3C">
        <w:rPr>
          <w:lang w:val="tr"/>
        </w:rPr>
        <w:t>3</w:t>
      </w:r>
      <w:r>
        <w:rPr>
          <w:lang w:val="tr"/>
        </w:rPr>
        <w:t xml:space="preserve"> versiyonu)</w:t>
      </w:r>
    </w:p>
    <w:p w14:paraId="24ADA6E3" w14:textId="77777777" w:rsidR="00874C48" w:rsidRPr="00E74769" w:rsidRDefault="00874C48" w:rsidP="00886648">
      <w:pPr>
        <w:rPr>
          <w:lang w:val="tr"/>
        </w:rPr>
      </w:pPr>
    </w:p>
    <w:p w14:paraId="24ADA6E4" w14:textId="77777777" w:rsidR="00AE1D73" w:rsidRPr="00E74769" w:rsidRDefault="00C33A6A" w:rsidP="007E044E">
      <w:pPr>
        <w:pStyle w:val="Heading2"/>
        <w:rPr>
          <w:color w:val="1471A0"/>
          <w:lang w:val="tr"/>
        </w:rPr>
      </w:pPr>
      <w:r w:rsidRPr="001D10A8">
        <w:rPr>
          <w:color w:val="1471A0"/>
          <w:lang w:val="tr"/>
        </w:rPr>
        <w:t>Bu broşürde</w:t>
      </w:r>
      <w:r w:rsidRPr="001D10A8">
        <w:rPr>
          <w:b w:val="0"/>
          <w:bCs w:val="0"/>
          <w:color w:val="1471A0"/>
          <w:lang w:val="tr"/>
        </w:rPr>
        <w:t xml:space="preserve"> </w:t>
      </w:r>
      <w:r w:rsidRPr="001D10A8">
        <w:rPr>
          <w:color w:val="1471A0"/>
          <w:lang w:val="tr"/>
        </w:rPr>
        <w:t>ne yazıyor?</w:t>
      </w:r>
    </w:p>
    <w:p w14:paraId="24ADA6E5" w14:textId="77777777" w:rsidR="00AE1D73" w:rsidRPr="00995D99" w:rsidRDefault="00C33A6A" w:rsidP="00AE1D73">
      <w:pPr>
        <w:rPr>
          <w:u w:color="70AD47"/>
          <w:lang w:val="tr"/>
        </w:rPr>
      </w:pPr>
      <w:r>
        <w:rPr>
          <w:color w:val="000000"/>
          <w:u w:color="70AD47"/>
          <w:lang w:val="tr"/>
        </w:rPr>
        <w:t>Bu broşürde sağlık bilgilerini paylaşma hakkında bilgiler okuyabilirsiniz. Örneğin (</w:t>
      </w:r>
      <w:r>
        <w:rPr>
          <w:lang w:val="tr"/>
        </w:rPr>
        <w:t xml:space="preserve">ev) doktorun </w:t>
      </w:r>
      <w:r>
        <w:rPr>
          <w:u w:color="70AD47"/>
          <w:lang w:val="tr"/>
        </w:rPr>
        <w:t xml:space="preserve">veya eczane gibi kendi sağlık hizmet kurumun, seni tedavi eden başka doktor ile sizin sağlıgınızla ilgili bilgiler paylaştığı zaman. Bunun için sen kendin izin vermen gerekiyor. Bunun nasıl yapılması gerektiğini bu broşürde okuyabilirsin. </w:t>
      </w:r>
    </w:p>
    <w:p w14:paraId="24ADA6E6" w14:textId="77777777" w:rsidR="00AE1D73" w:rsidRPr="001D10A8" w:rsidRDefault="00C33A6A" w:rsidP="00AE1D73">
      <w:pPr>
        <w:pStyle w:val="Heading2"/>
        <w:rPr>
          <w:color w:val="1471A0"/>
          <w:lang w:val="tr"/>
        </w:rPr>
      </w:pPr>
      <w:r w:rsidRPr="001D10A8">
        <w:rPr>
          <w:color w:val="1471A0"/>
          <w:lang w:val="tr"/>
        </w:rPr>
        <w:t xml:space="preserve">Sağlık bilgilerini neden paylaşmak? </w:t>
      </w:r>
    </w:p>
    <w:p w14:paraId="24ADA6E7" w14:textId="77777777" w:rsidR="009C56F6" w:rsidRPr="00995D99" w:rsidRDefault="00C33A6A" w:rsidP="00AE1D73">
      <w:pPr>
        <w:rPr>
          <w:color w:val="000000"/>
          <w:u w:color="000000"/>
          <w:lang w:val="tr"/>
        </w:rPr>
      </w:pPr>
      <w:r>
        <w:rPr>
          <w:color w:val="000000"/>
          <w:u w:color="70AD47"/>
          <w:lang w:val="tr"/>
        </w:rPr>
        <w:t xml:space="preserve">Bazen senin sağlık bilgilerin </w:t>
      </w:r>
      <w:r>
        <w:rPr>
          <w:color w:val="000000"/>
          <w:u w:color="000000"/>
          <w:lang w:val="tr"/>
        </w:rPr>
        <w:t>başka bir sağlık hizmeti kurumuna lazım oluyor. Mesela hastanede yattığın zaman. Veya acil sağlık bakımı gerektiğinde. Veya başka bir eczaneye gittiğinde. Izin verdiğin zaman başka sağlık hizmeti kurumları hızlı, iyi ve güvenli bir şekilde en önemli bilgileri sorgulayabilir.</w:t>
      </w:r>
    </w:p>
    <w:p w14:paraId="24ADA6E8" w14:textId="77777777" w:rsidR="00082072" w:rsidRPr="001D10A8" w:rsidRDefault="00C33A6A" w:rsidP="001D10A8">
      <w:pPr>
        <w:pStyle w:val="Heading2"/>
        <w:rPr>
          <w:color w:val="1471A0"/>
          <w:lang w:val="tr"/>
        </w:rPr>
      </w:pPr>
      <w:r w:rsidRPr="001D10A8">
        <w:rPr>
          <w:color w:val="1471A0"/>
          <w:lang w:val="tr"/>
        </w:rPr>
        <w:t>Bilinmesi gerekenler:</w:t>
      </w:r>
    </w:p>
    <w:p w14:paraId="24ADA6E9" w14:textId="77777777" w:rsidR="00AE1D73" w:rsidRPr="00082072" w:rsidRDefault="00C33A6A" w:rsidP="00082072">
      <w:pPr>
        <w:pStyle w:val="ListParagraph"/>
        <w:numPr>
          <w:ilvl w:val="0"/>
          <w:numId w:val="16"/>
        </w:numPr>
        <w:rPr>
          <w:color w:val="000000"/>
          <w:u w:color="000000"/>
        </w:rPr>
      </w:pPr>
      <w:r>
        <w:rPr>
          <w:color w:val="000000"/>
          <w:u w:color="000000"/>
          <w:lang w:val="tr"/>
        </w:rPr>
        <w:t>Verdiğin izni her zaman için sonradan geri çekebilirsin.</w:t>
      </w:r>
    </w:p>
    <w:p w14:paraId="24ADA6EA" w14:textId="77777777" w:rsidR="00E27B27" w:rsidRPr="00995D99" w:rsidRDefault="00C33A6A" w:rsidP="00082072">
      <w:pPr>
        <w:pStyle w:val="ListParagraph"/>
        <w:numPr>
          <w:ilvl w:val="0"/>
          <w:numId w:val="16"/>
        </w:numPr>
        <w:rPr>
          <w:color w:val="000000"/>
          <w:u w:color="70AD47"/>
          <w:lang w:val="tr"/>
        </w:rPr>
      </w:pPr>
      <w:r>
        <w:rPr>
          <w:color w:val="000000"/>
          <w:u w:color="70AD47"/>
          <w:lang w:val="tr"/>
        </w:rPr>
        <w:t>Bütün bilgilerinin paylaşılmasını istemiyor musun? Bunu bağlı olduğun sağlık hizmet kurumu ile gorüşün.</w:t>
      </w:r>
    </w:p>
    <w:p w14:paraId="24ADA6EB" w14:textId="77777777" w:rsidR="00AE1D73" w:rsidRPr="001D10A8" w:rsidRDefault="00C33A6A" w:rsidP="00AE1D73">
      <w:pPr>
        <w:pStyle w:val="Heading2"/>
        <w:rPr>
          <w:color w:val="1471A0"/>
          <w:lang w:val="tr"/>
        </w:rPr>
      </w:pPr>
      <w:r w:rsidRPr="001D10A8">
        <w:rPr>
          <w:color w:val="1471A0"/>
          <w:lang w:val="tr"/>
        </w:rPr>
        <w:t>Izin vermek</w:t>
      </w:r>
    </w:p>
    <w:p w14:paraId="24ADA6EC" w14:textId="77777777" w:rsidR="00AE1D73" w:rsidRDefault="00C33A6A" w:rsidP="00AE1D73">
      <w:pPr>
        <w:rPr>
          <w:u w:color="70AD47"/>
        </w:rPr>
      </w:pPr>
      <w:r>
        <w:rPr>
          <w:color w:val="000000"/>
          <w:u w:color="70AD47"/>
          <w:lang w:val="tr"/>
        </w:rPr>
        <w:t>3 ayrı şekilde izin verebilirsin:</w:t>
      </w:r>
    </w:p>
    <w:p w14:paraId="24ADA6ED" w14:textId="77777777" w:rsidR="00AE1D73" w:rsidRDefault="00C33A6A" w:rsidP="00AE1D73">
      <w:pPr>
        <w:pStyle w:val="ListParagraph"/>
        <w:numPr>
          <w:ilvl w:val="0"/>
          <w:numId w:val="11"/>
        </w:numPr>
        <w:pBdr>
          <w:top w:val="nil"/>
          <w:left w:val="nil"/>
          <w:bottom w:val="nil"/>
          <w:right w:val="nil"/>
          <w:between w:val="nil"/>
          <w:bar w:val="nil"/>
        </w:pBdr>
        <w:spacing w:after="160" w:line="259" w:lineRule="auto"/>
        <w:contextualSpacing w:val="0"/>
      </w:pPr>
      <w:r>
        <w:rPr>
          <w:color w:val="000000"/>
          <w:u w:color="70AD47"/>
          <w:lang w:val="tr"/>
        </w:rPr>
        <w:t xml:space="preserve">Bağlı olduğun (ev)doktoruna veya eczane'ye bunu söyleyerek izin verebilirsin. </w:t>
      </w:r>
      <w:r>
        <w:rPr>
          <w:b/>
          <w:bCs/>
          <w:color w:val="000000"/>
          <w:u w:color="70AD47"/>
          <w:lang w:val="tr"/>
        </w:rPr>
        <w:t>VEYA</w:t>
      </w:r>
    </w:p>
    <w:p w14:paraId="24ADA6EE" w14:textId="77777777" w:rsidR="00AE1D73" w:rsidRDefault="00C33A6A" w:rsidP="00AE1D73">
      <w:pPr>
        <w:pStyle w:val="ListParagraph"/>
        <w:numPr>
          <w:ilvl w:val="0"/>
          <w:numId w:val="11"/>
        </w:numPr>
        <w:pBdr>
          <w:top w:val="nil"/>
          <w:left w:val="nil"/>
          <w:bottom w:val="nil"/>
          <w:right w:val="nil"/>
          <w:between w:val="nil"/>
          <w:bar w:val="nil"/>
        </w:pBdr>
        <w:spacing w:after="160" w:line="259" w:lineRule="auto"/>
        <w:contextualSpacing w:val="0"/>
      </w:pPr>
      <w:r>
        <w:rPr>
          <w:color w:val="000000"/>
          <w:u w:color="70AD47"/>
          <w:lang w:val="tr"/>
        </w:rPr>
        <w:t xml:space="preserve">Bu broşürdeki formu doldurup (ev)doktoruna verebilirsin. Bunu bağlı olduğun eczane için de yapabilirsin. </w:t>
      </w:r>
      <w:r>
        <w:rPr>
          <w:b/>
          <w:bCs/>
          <w:color w:val="000000"/>
          <w:u w:color="70AD47"/>
          <w:lang w:val="tr"/>
        </w:rPr>
        <w:t>VEYA</w:t>
      </w:r>
    </w:p>
    <w:p w14:paraId="24ADA6EF" w14:textId="77777777" w:rsidR="00AE1D73" w:rsidRDefault="00000000" w:rsidP="00AE1D73">
      <w:pPr>
        <w:pStyle w:val="ListParagraph"/>
        <w:numPr>
          <w:ilvl w:val="0"/>
          <w:numId w:val="11"/>
        </w:numPr>
        <w:pBdr>
          <w:top w:val="nil"/>
          <w:left w:val="nil"/>
          <w:bottom w:val="nil"/>
          <w:right w:val="nil"/>
          <w:between w:val="nil"/>
          <w:bar w:val="nil"/>
        </w:pBdr>
        <w:spacing w:after="160" w:line="259" w:lineRule="auto"/>
        <w:contextualSpacing w:val="0"/>
      </w:pPr>
      <w:hyperlink r:id="rId15" w:history="1">
        <w:r w:rsidR="00C33A6A">
          <w:rPr>
            <w:rStyle w:val="Hyperlink0"/>
            <w:lang w:val="tr"/>
          </w:rPr>
          <w:t>www.volgjezorg.nl</w:t>
        </w:r>
      </w:hyperlink>
      <w:r w:rsidR="00C33A6A">
        <w:rPr>
          <w:rStyle w:val="Hyperlink0"/>
          <w:lang w:val="tr"/>
        </w:rPr>
        <w:t xml:space="preserve"> toestemming geven</w:t>
      </w:r>
      <w:r w:rsidR="00C33A6A">
        <w:rPr>
          <w:color w:val="000000"/>
          <w:u w:color="70AD47"/>
          <w:lang w:val="tr"/>
        </w:rPr>
        <w:t xml:space="preserve"> internet sayfasindan da izin verebilirsin. Bu internet sitesinde daha önce izin verip vermediğini ve kime verdiğini görebilirsin. </w:t>
      </w:r>
    </w:p>
    <w:p w14:paraId="24ADA6F0" w14:textId="77777777" w:rsidR="00AE1D73" w:rsidRDefault="00C33A6A" w:rsidP="00AE1D73">
      <w:r>
        <w:rPr>
          <w:color w:val="000000"/>
          <w:u w:color="70AD47"/>
          <w:lang w:val="tr"/>
        </w:rPr>
        <w:t>Daha fazla eczanelere uğruyorsan, bunlara da izin verebilirsin</w:t>
      </w:r>
      <w:r>
        <w:rPr>
          <w:color w:val="000000"/>
          <w:u w:color="000000"/>
          <w:lang w:val="tr"/>
        </w:rPr>
        <w:t xml:space="preserve"> </w:t>
      </w:r>
    </w:p>
    <w:p w14:paraId="24ADA6F1" w14:textId="77777777" w:rsidR="00AE1D73" w:rsidRPr="001D10A8" w:rsidRDefault="00C33A6A" w:rsidP="00AE1D73">
      <w:pPr>
        <w:pStyle w:val="Heading2"/>
        <w:rPr>
          <w:color w:val="1471A0"/>
          <w:lang w:val="tr"/>
        </w:rPr>
      </w:pPr>
      <w:r w:rsidRPr="001D10A8">
        <w:rPr>
          <w:color w:val="1471A0"/>
          <w:lang w:val="tr"/>
        </w:rPr>
        <w:t>Güvenlik/Senin bilgilerin güvende</w:t>
      </w:r>
    </w:p>
    <w:p w14:paraId="24ADA6F2" w14:textId="77777777" w:rsidR="005E0A09" w:rsidRPr="000D08FF" w:rsidRDefault="00C33A6A" w:rsidP="005E0A09">
      <w:pPr>
        <w:rPr>
          <w:color w:val="000000"/>
          <w:u w:color="70AD47"/>
          <w:lang w:val="tr"/>
        </w:rPr>
      </w:pPr>
      <w:r>
        <w:rPr>
          <w:u w:color="70AD47"/>
          <w:lang w:val="tr"/>
        </w:rPr>
        <w:t xml:space="preserve">Senin bağlı olduğun (ev)doktoru ve eczaneler dijital verilerin alımı ve gönderimi için senin sağlık bilgilerini değişik sistemlerden paylaşıyorlar. Bunun için çoğu zaman Landelijk Schakelpunt (LSP) kullanılıyor. Bu çok sıkı güvenlikli bir ağ. Bunu sadece seni tedavi eden sağlık hizmet kurumları kullanabilirler. </w:t>
      </w:r>
      <w:r>
        <w:rPr>
          <w:color w:val="000000"/>
          <w:u w:color="70AD47"/>
          <w:lang w:val="tr"/>
        </w:rPr>
        <w:t>Ve sadece iyi bir sağlık hizmeti için gerekli olduğunda. Sağlık sigortaları, şirket doktorları ve işverenler sağlık bilgilerine bakamazlar.</w:t>
      </w:r>
    </w:p>
    <w:p w14:paraId="24ADA6F3" w14:textId="77777777" w:rsidR="005E0A09" w:rsidRPr="000D08FF" w:rsidRDefault="005E0A09" w:rsidP="00AE1D73">
      <w:pPr>
        <w:rPr>
          <w:u w:color="70AD47"/>
          <w:lang w:val="tr"/>
        </w:rPr>
      </w:pPr>
    </w:p>
    <w:p w14:paraId="24ADA6F4" w14:textId="77777777" w:rsidR="00AE1D73" w:rsidRPr="000D08FF" w:rsidRDefault="00C33A6A" w:rsidP="00AE1D73">
      <w:pPr>
        <w:rPr>
          <w:u w:color="70AD47"/>
          <w:lang w:val="tr"/>
        </w:rPr>
      </w:pPr>
      <w:r>
        <w:rPr>
          <w:u w:color="70AD47"/>
          <w:lang w:val="tr"/>
        </w:rPr>
        <w:t>Senin bağlı olduğun hizmet kurumları başka sistem de kullanabilirler. Bu konu hakkında daha fazla bilgi mi istiyorsun? Bunu bağlı olduğun sağlık hizmet kurumlarına sorun.</w:t>
      </w:r>
    </w:p>
    <w:p w14:paraId="24ADA6F5" w14:textId="77777777" w:rsidR="00AE1D73" w:rsidRPr="000D08FF" w:rsidRDefault="00AE1D73" w:rsidP="00AE1D73">
      <w:pPr>
        <w:rPr>
          <w:color w:val="000000"/>
          <w:u w:color="70AD47"/>
          <w:lang w:val="tr"/>
        </w:rPr>
      </w:pPr>
    </w:p>
    <w:p w14:paraId="24ADA6F6" w14:textId="77777777" w:rsidR="00C93CF6" w:rsidRPr="001D10A8" w:rsidRDefault="00C33A6A" w:rsidP="00C93CF6">
      <w:pPr>
        <w:pStyle w:val="Heading2"/>
        <w:rPr>
          <w:color w:val="1471A0"/>
          <w:lang w:val="tr"/>
        </w:rPr>
      </w:pPr>
      <w:r w:rsidRPr="001D10A8">
        <w:rPr>
          <w:color w:val="1471A0"/>
          <w:lang w:val="tr"/>
        </w:rPr>
        <w:t>Senin bilgilerini kim sorgulayabilir?</w:t>
      </w:r>
    </w:p>
    <w:p w14:paraId="24ADA6F7" w14:textId="77777777" w:rsidR="00C93CF6" w:rsidRPr="000D08FF" w:rsidRDefault="00000000" w:rsidP="00C93CF6">
      <w:pPr>
        <w:rPr>
          <w:lang w:val="tr"/>
        </w:rPr>
      </w:pPr>
      <w:hyperlink r:id="rId16" w:history="1">
        <w:r w:rsidR="00C33A6A">
          <w:rPr>
            <w:rStyle w:val="Hyperlink"/>
            <w:lang w:val="tr"/>
          </w:rPr>
          <w:t>www.volgjezorg.nl</w:t>
        </w:r>
      </w:hyperlink>
      <w:r w:rsidR="00C33A6A">
        <w:rPr>
          <w:lang w:val="tr"/>
        </w:rPr>
        <w:t xml:space="preserve"> internet sayfasında Landelijk Schakepunt sisteminden bilgi sorgulama yapma izni olan sağlık hizmet kurum türlerinden bir liste mevcut. Buna ileride başka sağlık hizmet kurumları da eklenebilir. Örneğin dişçi gibi. Onun için herzaman </w:t>
      </w:r>
      <w:hyperlink r:id="rId17" w:history="1">
        <w:r w:rsidR="00C33A6A">
          <w:rPr>
            <w:rStyle w:val="Hyperlink"/>
            <w:lang w:val="tr"/>
          </w:rPr>
          <w:t>www.volgjezorg.nl</w:t>
        </w:r>
      </w:hyperlink>
      <w:r w:rsidR="00C33A6A">
        <w:rPr>
          <w:lang w:val="tr"/>
        </w:rPr>
        <w:t xml:space="preserve"> internet sayfasına bakın. </w:t>
      </w:r>
    </w:p>
    <w:p w14:paraId="24ADA6F8" w14:textId="77777777" w:rsidR="00AE1D73" w:rsidRPr="001D10A8" w:rsidRDefault="00C33A6A" w:rsidP="00AE1D73">
      <w:pPr>
        <w:pStyle w:val="Heading2"/>
        <w:rPr>
          <w:color w:val="1471A0"/>
          <w:lang w:val="tr"/>
        </w:rPr>
      </w:pPr>
      <w:r w:rsidRPr="001D10A8">
        <w:rPr>
          <w:color w:val="1471A0"/>
          <w:lang w:val="tr"/>
        </w:rPr>
        <w:t>http://www.volgjezorg.nl</w:t>
      </w:r>
    </w:p>
    <w:p w14:paraId="24ADA6F9" w14:textId="77777777" w:rsidR="00AE1D73" w:rsidRPr="000D08FF" w:rsidRDefault="00000000" w:rsidP="00AE1D73">
      <w:pPr>
        <w:rPr>
          <w:u w:color="70AD47"/>
          <w:lang w:val="tr"/>
        </w:rPr>
      </w:pPr>
      <w:hyperlink r:id="rId18" w:history="1">
        <w:r w:rsidR="00C33A6A">
          <w:rPr>
            <w:rStyle w:val="Hyperlink"/>
            <w:lang w:val="tr"/>
          </w:rPr>
          <w:t>www.volgjezorg.nl</w:t>
        </w:r>
      </w:hyperlink>
      <w:r w:rsidR="00C33A6A">
        <w:rPr>
          <w:color w:val="000000"/>
          <w:u w:color="70AD47"/>
          <w:lang w:val="tr"/>
        </w:rPr>
        <w:t xml:space="preserve"> internet sayfasında bağlı olduğun sağlık hizmet kurumunun Landelijk Schakelpunt ile hangi bilgileri paylaşabileceklerini okuyabilirsin. </w:t>
      </w:r>
    </w:p>
    <w:p w14:paraId="24ADA6FA" w14:textId="7BB64B9C" w:rsidR="00980EF5" w:rsidRPr="000D08FF" w:rsidRDefault="000D08FF" w:rsidP="00AE1D73">
      <w:pPr>
        <w:rPr>
          <w:color w:val="000000"/>
          <w:u w:color="70AD47"/>
          <w:lang w:val="tr"/>
        </w:rPr>
      </w:pPr>
      <w:r w:rsidRPr="00767BAB">
        <w:rPr>
          <w:noProof/>
          <w:color w:val="000000"/>
          <w:u w:color="70AD47"/>
          <w:lang w:val="en-GB"/>
        </w:rPr>
        <w:drawing>
          <wp:inline distT="0" distB="0" distL="0" distR="0" wp14:anchorId="1B7FA3EC" wp14:editId="0AC05F24">
            <wp:extent cx="1235214" cy="252000"/>
            <wp:effectExtent l="0" t="0" r="3175" b="0"/>
            <wp:docPr id="6" name="Afbeelding 6" descr="Afbeelding van de knop om om te loggen op jouw Persoonlijke omgeving&#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beelding 6" descr="Afbeelding van de knop om om te loggen op jouw Persoonlijke omgeving&#10;"/>
                    <pic:cNvPicPr/>
                  </pic:nvPicPr>
                  <pic:blipFill>
                    <a:blip r:embed="rId19"/>
                    <a:stretch>
                      <a:fillRect/>
                    </a:stretch>
                  </pic:blipFill>
                  <pic:spPr>
                    <a:xfrm>
                      <a:off x="0" y="0"/>
                      <a:ext cx="1235214" cy="252000"/>
                    </a:xfrm>
                    <a:prstGeom prst="rect">
                      <a:avLst/>
                    </a:prstGeom>
                  </pic:spPr>
                </pic:pic>
              </a:graphicData>
            </a:graphic>
          </wp:inline>
        </w:drawing>
      </w:r>
      <w:r w:rsidR="00C33A6A">
        <w:rPr>
          <w:color w:val="000000"/>
          <w:u w:color="70AD47"/>
          <w:lang w:val="tr"/>
        </w:rPr>
        <w:t xml:space="preserve"> tıklayarak SMS-kodu veya Digid uygulaması yoluyla DigiD'iniz ile giriş yapabilirsin.</w:t>
      </w:r>
    </w:p>
    <w:p w14:paraId="24ADA6FB" w14:textId="77777777" w:rsidR="00AE1D73" w:rsidRDefault="00C33A6A" w:rsidP="00AE1D73">
      <w:pPr>
        <w:rPr>
          <w:u w:color="70AD47"/>
        </w:rPr>
      </w:pPr>
      <w:r>
        <w:rPr>
          <w:color w:val="000000"/>
          <w:u w:color="70AD47"/>
          <w:lang w:val="tr"/>
        </w:rPr>
        <w:t>Burada yapabileceğin islemler:</w:t>
      </w:r>
    </w:p>
    <w:p w14:paraId="24ADA6FC" w14:textId="77777777" w:rsidR="00AE1D73" w:rsidRDefault="00C33A6A" w:rsidP="00AE1D73">
      <w:pPr>
        <w:pStyle w:val="ListParagraph"/>
        <w:numPr>
          <w:ilvl w:val="0"/>
          <w:numId w:val="13"/>
        </w:numPr>
        <w:pBdr>
          <w:top w:val="nil"/>
          <w:left w:val="nil"/>
          <w:bottom w:val="nil"/>
          <w:right w:val="nil"/>
          <w:between w:val="nil"/>
          <w:bar w:val="nil"/>
        </w:pBdr>
        <w:spacing w:after="160" w:line="259" w:lineRule="auto"/>
        <w:contextualSpacing w:val="0"/>
      </w:pPr>
      <w:r>
        <w:rPr>
          <w:color w:val="000000"/>
          <w:u w:color="70AD47"/>
          <w:lang w:val="tr"/>
        </w:rPr>
        <w:t>Izin vermek veya izni geri çekmek.</w:t>
      </w:r>
    </w:p>
    <w:p w14:paraId="24ADA6FD" w14:textId="77777777" w:rsidR="00AE1D73" w:rsidRPr="0007472B" w:rsidRDefault="00C33A6A" w:rsidP="00AE1D73">
      <w:pPr>
        <w:pStyle w:val="ListParagraph"/>
        <w:numPr>
          <w:ilvl w:val="0"/>
          <w:numId w:val="13"/>
        </w:numPr>
        <w:pBdr>
          <w:top w:val="nil"/>
          <w:left w:val="nil"/>
          <w:bottom w:val="nil"/>
          <w:right w:val="nil"/>
          <w:between w:val="nil"/>
          <w:bar w:val="nil"/>
        </w:pBdr>
        <w:spacing w:after="160" w:line="259" w:lineRule="auto"/>
        <w:contextualSpacing w:val="0"/>
      </w:pPr>
      <w:r>
        <w:rPr>
          <w:color w:val="000000"/>
          <w:u w:color="70AD47"/>
          <w:lang w:val="tr"/>
        </w:rPr>
        <w:t>Bağlı olduğun sağlık hizmet kurumlarının hangi sağlık bilgilerine baktıklarını görebilirsin. Ve bunu ne zaman yaptıklarını görebilirsin.</w:t>
      </w:r>
    </w:p>
    <w:p w14:paraId="24ADA700" w14:textId="77777777" w:rsidR="0007472B" w:rsidRDefault="0007472B" w:rsidP="0007472B">
      <w:pPr>
        <w:pBdr>
          <w:top w:val="nil"/>
          <w:left w:val="nil"/>
          <w:bottom w:val="nil"/>
          <w:right w:val="nil"/>
          <w:between w:val="nil"/>
          <w:bar w:val="nil"/>
        </w:pBdr>
        <w:spacing w:after="160" w:line="259" w:lineRule="auto"/>
      </w:pPr>
    </w:p>
    <w:p w14:paraId="24ADA701" w14:textId="77777777" w:rsidR="00AE1D73" w:rsidRPr="001D10A8" w:rsidRDefault="00C33A6A" w:rsidP="00AE1D73">
      <w:pPr>
        <w:pStyle w:val="Heading2"/>
        <w:rPr>
          <w:color w:val="1471A0"/>
          <w:lang w:val="tr"/>
        </w:rPr>
      </w:pPr>
      <w:r w:rsidRPr="001D10A8">
        <w:rPr>
          <w:color w:val="1471A0"/>
          <w:lang w:val="tr"/>
        </w:rPr>
        <w:t>Daha fazla bilgi için:</w:t>
      </w:r>
    </w:p>
    <w:p w14:paraId="24ADA702" w14:textId="660EB159" w:rsidR="00AE1D73" w:rsidRDefault="00C33A6A" w:rsidP="00AE1D73">
      <w:pPr>
        <w:pStyle w:val="ListParagraph"/>
        <w:numPr>
          <w:ilvl w:val="0"/>
          <w:numId w:val="11"/>
        </w:numPr>
        <w:pBdr>
          <w:top w:val="nil"/>
          <w:left w:val="nil"/>
          <w:bottom w:val="nil"/>
          <w:right w:val="nil"/>
          <w:between w:val="nil"/>
          <w:bar w:val="nil"/>
        </w:pBdr>
        <w:spacing w:after="160" w:line="259" w:lineRule="auto"/>
        <w:contextualSpacing w:val="0"/>
      </w:pPr>
      <w:r>
        <w:rPr>
          <w:color w:val="000000"/>
          <w:u w:color="70AD47"/>
          <w:lang w:val="tr"/>
        </w:rPr>
        <w:t>Telefon aç: 070 - 317 34 56</w:t>
      </w:r>
      <w:r>
        <w:rPr>
          <w:color w:val="000000"/>
          <w:u w:color="000000"/>
          <w:lang w:val="tr"/>
        </w:rPr>
        <w:br/>
      </w:r>
      <w:r>
        <w:rPr>
          <w:lang w:val="tr"/>
        </w:rPr>
        <w:t>(Ek arama ücreti yoktur)</w:t>
      </w:r>
      <w:r>
        <w:rPr>
          <w:color w:val="000000"/>
          <w:u w:color="70AD47"/>
          <w:lang w:val="tr"/>
        </w:rPr>
        <w:br/>
        <w:t>Pazartesinden cuma'ya kadar,</w:t>
      </w:r>
      <w:r>
        <w:rPr>
          <w:u w:color="70AD47"/>
          <w:lang w:val="tr"/>
        </w:rPr>
        <w:t xml:space="preserve"> </w:t>
      </w:r>
      <w:r>
        <w:rPr>
          <w:color w:val="000000"/>
          <w:u w:color="70AD47"/>
          <w:lang w:val="tr"/>
        </w:rPr>
        <w:t>saat 0</w:t>
      </w:r>
      <w:r w:rsidR="00DD0A3C">
        <w:rPr>
          <w:color w:val="000000"/>
          <w:u w:color="70AD47"/>
          <w:lang w:val="tr"/>
        </w:rPr>
        <w:t>9</w:t>
      </w:r>
      <w:r>
        <w:rPr>
          <w:color w:val="000000"/>
          <w:u w:color="70AD47"/>
          <w:lang w:val="tr"/>
        </w:rPr>
        <w:t>:</w:t>
      </w:r>
      <w:r w:rsidR="00DD0A3C">
        <w:rPr>
          <w:color w:val="000000"/>
          <w:u w:color="70AD47"/>
          <w:lang w:val="tr"/>
        </w:rPr>
        <w:t>0</w:t>
      </w:r>
      <w:r>
        <w:rPr>
          <w:color w:val="000000"/>
          <w:u w:color="70AD47"/>
          <w:lang w:val="tr"/>
        </w:rPr>
        <w:t xml:space="preserve">0'dan </w:t>
      </w:r>
      <w:r>
        <w:rPr>
          <w:u w:color="70AD47"/>
          <w:lang w:val="tr"/>
        </w:rPr>
        <w:t>17:00'a kadar</w:t>
      </w:r>
      <w:r>
        <w:rPr>
          <w:color w:val="000000"/>
          <w:u w:color="70AD47"/>
          <w:lang w:val="tr"/>
        </w:rPr>
        <w:t xml:space="preserve"> </w:t>
      </w:r>
      <w:r>
        <w:rPr>
          <w:b/>
          <w:bCs/>
          <w:color w:val="000000"/>
          <w:u w:color="70AD47"/>
          <w:lang w:val="tr"/>
        </w:rPr>
        <w:t>VEYA</w:t>
      </w:r>
    </w:p>
    <w:p w14:paraId="24ADA703" w14:textId="77777777" w:rsidR="00AE1D73" w:rsidRDefault="00C33A6A" w:rsidP="00AE1D73">
      <w:pPr>
        <w:pStyle w:val="ListParagraph"/>
        <w:numPr>
          <w:ilvl w:val="0"/>
          <w:numId w:val="15"/>
        </w:numPr>
        <w:pBdr>
          <w:top w:val="nil"/>
          <w:left w:val="nil"/>
          <w:bottom w:val="nil"/>
          <w:right w:val="nil"/>
          <w:between w:val="nil"/>
          <w:bar w:val="nil"/>
        </w:pBdr>
        <w:spacing w:after="160" w:line="259" w:lineRule="auto"/>
        <w:contextualSpacing w:val="0"/>
      </w:pPr>
      <w:r>
        <w:rPr>
          <w:color w:val="000000"/>
          <w:u w:color="70AD47"/>
          <w:lang w:val="tr"/>
        </w:rPr>
        <w:t xml:space="preserve">E-posta gönder: </w:t>
      </w:r>
      <w:hyperlink r:id="rId20" w:history="1">
        <w:r>
          <w:rPr>
            <w:rStyle w:val="Hyperlink"/>
            <w:lang w:val="tr"/>
          </w:rPr>
          <w:t>info@volgjezorg.nl</w:t>
        </w:r>
      </w:hyperlink>
      <w:r>
        <w:rPr>
          <w:lang w:val="tr"/>
        </w:rPr>
        <w:t xml:space="preserve"> </w:t>
      </w:r>
      <w:r>
        <w:rPr>
          <w:b/>
          <w:bCs/>
          <w:lang w:val="tr"/>
        </w:rPr>
        <w:t>VEYA</w:t>
      </w:r>
    </w:p>
    <w:p w14:paraId="24ADA704" w14:textId="77777777" w:rsidR="00AE1D73" w:rsidRPr="000D08FF" w:rsidRDefault="00C33A6A" w:rsidP="00AE1D73">
      <w:pPr>
        <w:pStyle w:val="ListParagraph"/>
        <w:numPr>
          <w:ilvl w:val="0"/>
          <w:numId w:val="15"/>
        </w:numPr>
        <w:pBdr>
          <w:top w:val="nil"/>
          <w:left w:val="nil"/>
          <w:bottom w:val="nil"/>
          <w:right w:val="nil"/>
          <w:between w:val="nil"/>
          <w:bar w:val="nil"/>
        </w:pBdr>
        <w:spacing w:after="160" w:line="259" w:lineRule="auto"/>
        <w:contextualSpacing w:val="0"/>
        <w:rPr>
          <w:lang w:val="en-GB"/>
        </w:rPr>
      </w:pPr>
      <w:r>
        <w:rPr>
          <w:rStyle w:val="Geen"/>
          <w:color w:val="000000"/>
          <w:u w:color="70AD47"/>
          <w:lang w:val="tr"/>
        </w:rPr>
        <w:t xml:space="preserve">Internet sayfasına bak: </w:t>
      </w:r>
      <w:hyperlink r:id="rId21" w:history="1">
        <w:r>
          <w:rPr>
            <w:rStyle w:val="Hyperlink"/>
            <w:lang w:val="tr"/>
          </w:rPr>
          <w:t>www.volgjezorg.nl</w:t>
        </w:r>
      </w:hyperlink>
      <w:r>
        <w:rPr>
          <w:rStyle w:val="Geen"/>
          <w:color w:val="000000"/>
          <w:u w:color="70AD47"/>
          <w:lang w:val="tr"/>
        </w:rPr>
        <w:t xml:space="preserve"> </w:t>
      </w:r>
    </w:p>
    <w:p w14:paraId="24ADA705" w14:textId="77777777" w:rsidR="00786009" w:rsidRPr="000D08FF" w:rsidRDefault="00786009" w:rsidP="00886648">
      <w:pPr>
        <w:rPr>
          <w:lang w:val="en-GB"/>
        </w:rPr>
      </w:pPr>
    </w:p>
    <w:p w14:paraId="24ADA707" w14:textId="48970D18" w:rsidR="005E0A09" w:rsidRPr="000D08FF" w:rsidRDefault="006C1E16" w:rsidP="005E0A09">
      <w:pPr>
        <w:rPr>
          <w:u w:color="70AD47"/>
          <w:lang w:val="tr"/>
        </w:rPr>
      </w:pPr>
      <w:r>
        <w:rPr>
          <w:noProof/>
          <w:u w:color="70AD47"/>
          <w:lang w:val="en-GB"/>
        </w:rPr>
        <w:drawing>
          <wp:inline distT="0" distB="0" distL="0" distR="0" wp14:anchorId="65DE391E" wp14:editId="19422737">
            <wp:extent cx="825803" cy="360000"/>
            <wp:effectExtent l="0" t="0" r="0" b="0"/>
            <wp:docPr id="5" name="Graphic 5" descr="VZVZ-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phic 5" descr="VZVZ-logo"/>
                    <pic:cNvPicPr/>
                  </pic:nvPicPr>
                  <pic:blipFill>
                    <a:blip r:embed="rId22" cstate="print">
                      <a:extLst>
                        <a:ext uri="{28A0092B-C50C-407E-A947-70E740481C1C}">
                          <a14:useLocalDpi xmlns:a14="http://schemas.microsoft.com/office/drawing/2010/main" val="0"/>
                        </a:ext>
                        <a:ext uri="{96DAC541-7B7A-43D3-8B79-37D633B846F1}">
                          <asvg:svgBlip xmlns:asvg="http://schemas.microsoft.com/office/drawing/2016/SVG/main" r:embed="rId23"/>
                        </a:ext>
                      </a:extLst>
                    </a:blip>
                    <a:stretch>
                      <a:fillRect/>
                    </a:stretch>
                  </pic:blipFill>
                  <pic:spPr>
                    <a:xfrm>
                      <a:off x="0" y="0"/>
                      <a:ext cx="825803" cy="360000"/>
                    </a:xfrm>
                    <a:prstGeom prst="rect">
                      <a:avLst/>
                    </a:prstGeom>
                  </pic:spPr>
                </pic:pic>
              </a:graphicData>
            </a:graphic>
          </wp:inline>
        </w:drawing>
      </w:r>
      <w:r w:rsidR="00C33A6A">
        <w:rPr>
          <w:u w:color="70AD47"/>
          <w:lang w:val="tr"/>
        </w:rPr>
        <w:t xml:space="preserve"> VZVZ Kurumu</w:t>
      </w:r>
      <w:r w:rsidR="00C33A6A">
        <w:rPr>
          <w:color w:val="000000"/>
          <w:u w:color="70AD47"/>
          <w:lang w:val="tr"/>
        </w:rPr>
        <w:t xml:space="preserve">Landelijk Schakelpunt ağından sorumlu olup, güvenliğini sağlamaktadır. Senin sağlık bilgilerin bu ağda saklanmamaktadır. Sadece kendi doktorların ve bağlı olduğun eczaneler bu bilgileri saklıyorlar. </w:t>
      </w:r>
    </w:p>
    <w:p w14:paraId="24ADA708" w14:textId="77777777" w:rsidR="005E0A09" w:rsidRPr="000D08FF" w:rsidRDefault="005E0A09" w:rsidP="00886648">
      <w:pPr>
        <w:rPr>
          <w:lang w:val="tr"/>
        </w:rPr>
      </w:pPr>
    </w:p>
    <w:sectPr w:rsidR="005E0A09" w:rsidRPr="000D08FF" w:rsidSect="00720AA4">
      <w:footerReference w:type="default" r:id="rId24"/>
      <w:headerReference w:type="first" r:id="rId25"/>
      <w:footerReference w:type="first" r:id="rId2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8186F" w14:textId="77777777" w:rsidR="00815057" w:rsidRDefault="00815057">
      <w:pPr>
        <w:spacing w:after="0" w:line="240" w:lineRule="auto"/>
      </w:pPr>
      <w:r>
        <w:separator/>
      </w:r>
    </w:p>
  </w:endnote>
  <w:endnote w:type="continuationSeparator" w:id="0">
    <w:p w14:paraId="59443CFE" w14:textId="77777777" w:rsidR="00815057" w:rsidRDefault="00815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DA70D" w14:textId="77777777" w:rsidR="00C56927" w:rsidRPr="00C56927" w:rsidRDefault="00000000" w:rsidP="00C56927">
    <w:pPr>
      <w:pStyle w:val="Footer"/>
      <w:jc w:val="right"/>
      <w:rPr>
        <w:sz w:val="18"/>
      </w:rPr>
    </w:pPr>
    <w:sdt>
      <w:sdtPr>
        <w:rPr>
          <w:sz w:val="18"/>
        </w:rPr>
        <w:id w:val="57588314"/>
        <w:docPartObj>
          <w:docPartGallery w:val="Page Numbers (Bottom of Page)"/>
          <w:docPartUnique/>
        </w:docPartObj>
      </w:sdtPr>
      <w:sdtContent>
        <w:r w:rsidR="00C33A6A">
          <w:rPr>
            <w:noProof/>
            <w:sz w:val="18"/>
            <w:lang w:val="tr"/>
          </w:rPr>
          <mc:AlternateContent>
            <mc:Choice Requires="wps">
              <w:drawing>
                <wp:anchor distT="0" distB="0" distL="114300" distR="114300" simplePos="0" relativeHeight="251660288" behindDoc="0" locked="0" layoutInCell="1" allowOverlap="1" wp14:anchorId="24ADA711" wp14:editId="36047544">
                  <wp:simplePos x="0" y="0"/>
                  <wp:positionH relativeFrom="leftMargin">
                    <wp:align>center</wp:align>
                  </wp:positionH>
                  <wp:positionV relativeFrom="bottomMargin">
                    <wp:align>center</wp:align>
                  </wp:positionV>
                  <wp:extent cx="565785" cy="191770"/>
                  <wp:effectExtent l="0" t="0" r="0" b="0"/>
                  <wp:wrapNone/>
                  <wp:docPr id="3" name="Rectangle 2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chemeClr val="accent2">
                                    <a:lumMod val="100000"/>
                                    <a:lumOff val="0"/>
                                  </a:schemeClr>
                                </a:solidFill>
                              </a14:hiddenFill>
                            </a:ext>
                            <a:ext uri="{91240B29-F687-4F45-9708-019B960494DF}">
                              <a14:hiddenLine xmlns:a14="http://schemas.microsoft.com/office/drawing/2010/main" w="28575">
                                <a:solidFill>
                                  <a:schemeClr val="accent1">
                                    <a:lumMod val="100000"/>
                                    <a:lumOff val="0"/>
                                  </a:schemeClr>
                                </a:solidFill>
                                <a:miter lim="800000"/>
                                <a:headEnd/>
                                <a:tailEnd/>
                              </a14:hiddenLine>
                            </a:ext>
                          </a:extLst>
                        </wps:spPr>
                        <wps:txbx>
                          <w:txbxContent>
                            <w:p w14:paraId="24ADA715" w14:textId="77777777" w:rsidR="00C56927" w:rsidRPr="00C56927" w:rsidRDefault="00C33A6A">
                              <w:pPr>
                                <w:pBdr>
                                  <w:top w:val="single" w:sz="4" w:space="1" w:color="7F7F7F" w:themeColor="background1" w:themeShade="7F"/>
                                </w:pBdr>
                                <w:jc w:val="center"/>
                                <w:rPr>
                                  <w:color w:val="3FD5AE"/>
                                </w:rPr>
                              </w:pPr>
                              <w:r>
                                <w:rPr>
                                  <w:color w:val="3FD5AE"/>
                                  <w:lang w:val="tr"/>
                                </w:rPr>
                                <w:fldChar w:fldCharType="begin"/>
                              </w:r>
                              <w:r>
                                <w:rPr>
                                  <w:color w:val="3FD5AE"/>
                                  <w:lang w:val="tr"/>
                                </w:rPr>
                                <w:instrText xml:space="preserve"> PAGE   \* MERGEFORMAT </w:instrText>
                              </w:r>
                              <w:r>
                                <w:rPr>
                                  <w:color w:val="3FD5AE"/>
                                  <w:lang w:val="tr"/>
                                </w:rPr>
                                <w:fldChar w:fldCharType="separate"/>
                              </w:r>
                              <w:r>
                                <w:rPr>
                                  <w:noProof/>
                                  <w:color w:val="3FD5AE"/>
                                  <w:lang w:val="tr"/>
                                </w:rPr>
                                <w:t>2</w:t>
                              </w:r>
                              <w:r>
                                <w:rPr>
                                  <w:color w:val="3FD5AE"/>
                                  <w:lang w:val="tr"/>
                                </w:rPr>
                                <w:fldChar w:fldCharType="end"/>
                              </w:r>
                            </w:p>
                          </w:txbxContent>
                        </wps:txbx>
                        <wps:bodyPr rot="0" vert="horz" wrap="square" lIns="91440" tIns="0" rIns="91440" bIns="0" anchor="t" anchorCtr="0" upright="1"/>
                      </wps:wsp>
                    </a:graphicData>
                  </a:graphic>
                  <wp14:sizeRelH relativeFrom="page">
                    <wp14:pctWidth>0</wp14:pctWidth>
                  </wp14:sizeRelH>
                  <wp14:sizeRelV relativeFrom="bottomMargin">
                    <wp14:pctHeight>0</wp14:pctHeight>
                  </wp14:sizeRelV>
                </wp:anchor>
              </w:drawing>
            </mc:Choice>
            <mc:Fallback>
              <w:pict>
                <v:rect w14:anchorId="24ADA711" id="Rectangle 27" o:spid="_x0000_s1026" alt="&quot;&quot;" style="position:absolute;left:0;text-align:left;margin-left:0;margin-top:0;width:44.55pt;height:15.1pt;rotation:180;flip:x;z-index:251660288;visibility:visible;mso-wrap-style:square;mso-width-percent:0;mso-height-percent:0;mso-wrap-distance-left:9pt;mso-wrap-distance-top:0;mso-wrap-distance-right:9pt;mso-wrap-distance-bottom:0;mso-position-horizontal:center;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" filled="f" fillcolor="#c0504d [3205]" stroked="f" strokecolor="#4f81bd [3204]" strokeweight="2.25pt">
                  <v:textbox inset=",0,,0">
                    <w:txbxContent>
                      <w:p w14:paraId="24ADA715" w14:textId="77777777" w:rsidR="00C56927" w:rsidRPr="00C56927" w:rsidRDefault="00C33A6A">
                        <w:pPr>
                          <w:pBdr>
                            <w:top w:val="single" w:sz="4" w:space="1" w:color="7F7F7F" w:themeColor="background1" w:themeShade="7F"/>
                          </w:pBdr>
                          <w:jc w:val="center"/>
                          <w:rPr>
                            <w:color w:val="3FD5AE"/>
                          </w:rPr>
                        </w:pPr>
                        <w:r>
                          <w:rPr>
                            <w:color w:val="3FD5AE"/>
                            <w:lang w:val="tr"/>
                          </w:rPr>
                          <w:fldChar w:fldCharType="begin"/>
                        </w:r>
                        <w:r>
                          <w:rPr>
                            <w:color w:val="3FD5AE"/>
                            <w:lang w:val="tr"/>
                          </w:rPr>
                          <w:instrText xml:space="preserve"> PAGE   \* MERGEFORMAT </w:instrText>
                        </w:r>
                        <w:r>
                          <w:rPr>
                            <w:color w:val="3FD5AE"/>
                            <w:lang w:val="tr"/>
                          </w:rPr>
                          <w:fldChar w:fldCharType="separate"/>
                        </w:r>
                        <w:r>
                          <w:rPr>
                            <w:noProof/>
                            <w:color w:val="3FD5AE"/>
                            <w:lang w:val="tr"/>
                          </w:rPr>
                          <w:t>2</w:t>
                        </w:r>
                        <w:r>
                          <w:rPr>
                            <w:color w:val="3FD5AE"/>
                            <w:lang w:val="tr"/>
                          </w:rPr>
                          <w:fldChar w:fldCharType="end"/>
                        </w:r>
                      </w:p>
                    </w:txbxContent>
                  </v:textbox>
                  <w10:wrap anchorx="margin" anchory="margin"/>
                </v:rect>
              </w:pict>
            </mc:Fallback>
          </mc:AlternateConten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588313"/>
      <w:docPartObj>
        <w:docPartGallery w:val="Page Numbers (Bottom of Page)"/>
        <w:docPartUnique/>
      </w:docPartObj>
    </w:sdtPr>
    <w:sdtContent>
      <w:p w14:paraId="24ADA710" w14:textId="77777777" w:rsidR="00720AA4" w:rsidRDefault="00C33A6A">
        <w:pPr>
          <w:pStyle w:val="Footer"/>
        </w:pPr>
        <w:r>
          <w:rPr>
            <w:noProof/>
            <w:lang w:val="tr"/>
          </w:rPr>
          <mc:AlternateContent>
            <mc:Choice Requires="wps">
              <w:drawing>
                <wp:anchor distT="0" distB="0" distL="114300" distR="114300" simplePos="0" relativeHeight="251658240" behindDoc="0" locked="0" layoutInCell="1" allowOverlap="1" wp14:anchorId="24ADA713" wp14:editId="6413712A">
                  <wp:simplePos x="0" y="0"/>
                  <wp:positionH relativeFrom="leftMargin">
                    <wp:align>center</wp:align>
                  </wp:positionH>
                  <wp:positionV relativeFrom="bottomMargin">
                    <wp:align>center</wp:align>
                  </wp:positionV>
                  <wp:extent cx="565785" cy="191770"/>
                  <wp:effectExtent l="0" t="0" r="0" b="0"/>
                  <wp:wrapNone/>
                  <wp:docPr id="1" name="Rectangle 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chemeClr val="accent2">
                                    <a:lumMod val="100000"/>
                                    <a:lumOff val="0"/>
                                  </a:schemeClr>
                                </a:solidFill>
                              </a14:hiddenFill>
                            </a:ext>
                            <a:ext uri="{91240B29-F687-4F45-9708-019B960494DF}">
                              <a14:hiddenLine xmlns:a14="http://schemas.microsoft.com/office/drawing/2010/main" w="28575">
                                <a:solidFill>
                                  <a:schemeClr val="accent1">
                                    <a:lumMod val="100000"/>
                                    <a:lumOff val="0"/>
                                  </a:schemeClr>
                                </a:solidFill>
                                <a:miter lim="800000"/>
                                <a:headEnd/>
                                <a:tailEnd/>
                              </a14:hiddenLine>
                            </a:ext>
                          </a:extLst>
                        </wps:spPr>
                        <wps:txbx>
                          <w:txbxContent>
                            <w:p w14:paraId="24ADA716" w14:textId="77777777" w:rsidR="00720AA4" w:rsidRPr="00C56927" w:rsidRDefault="00C33A6A" w:rsidP="00C56927">
                              <w:pPr>
                                <w:pBdr>
                                  <w:top w:val="single" w:sz="4" w:space="0" w:color="7F7F7F" w:themeColor="background1" w:themeShade="7F"/>
                                </w:pBdr>
                                <w:jc w:val="center"/>
                                <w:rPr>
                                  <w:color w:val="3FD5AE"/>
                                </w:rPr>
                              </w:pPr>
                              <w:r>
                                <w:rPr>
                                  <w:color w:val="3FD5AE"/>
                                  <w:lang w:val="tr"/>
                                </w:rPr>
                                <w:fldChar w:fldCharType="begin"/>
                              </w:r>
                              <w:r>
                                <w:rPr>
                                  <w:color w:val="3FD5AE"/>
                                  <w:lang w:val="tr"/>
                                </w:rPr>
                                <w:instrText xml:space="preserve"> PAGE   \* MERGEFORMAT </w:instrText>
                              </w:r>
                              <w:r>
                                <w:rPr>
                                  <w:color w:val="3FD5AE"/>
                                  <w:lang w:val="tr"/>
                                </w:rPr>
                                <w:fldChar w:fldCharType="separate"/>
                              </w:r>
                              <w:r>
                                <w:rPr>
                                  <w:noProof/>
                                  <w:color w:val="3FD5AE"/>
                                  <w:lang w:val="tr"/>
                                </w:rPr>
                                <w:t>1</w:t>
                              </w:r>
                              <w:r>
                                <w:rPr>
                                  <w:color w:val="3FD5AE"/>
                                  <w:lang w:val="tr"/>
                                </w:rPr>
                                <w:fldChar w:fldCharType="end"/>
                              </w:r>
                            </w:p>
                          </w:txbxContent>
                        </wps:txbx>
                        <wps:bodyPr rot="0" vert="horz" wrap="square" lIns="91440" tIns="0" rIns="91440" bIns="0" anchor="t" anchorCtr="0" upright="1"/>
                      </wps:wsp>
                    </a:graphicData>
                  </a:graphic>
                  <wp14:sizeRelH relativeFrom="page">
                    <wp14:pctWidth>0</wp14:pctWidth>
                  </wp14:sizeRelH>
                  <wp14:sizeRelV relativeFrom="bottomMargin">
                    <wp14:pctHeight>0</wp14:pctHeight>
                  </wp14:sizeRelV>
                </wp:anchor>
              </w:drawing>
            </mc:Choice>
            <mc:Fallback>
              <w:pict>
                <v:rect w14:anchorId="24ADA713" id="Rectangle 26" o:spid="_x0000_s1027" alt="&quot;&quot;" style="position:absolute;margin-left:0;margin-top:0;width:44.55pt;height:15.1pt;rotation:180;flip:x;z-index:251658240;visibility:visible;mso-wrap-style:square;mso-width-percent:0;mso-height-percent:0;mso-wrap-distance-left:9pt;mso-wrap-distance-top:0;mso-wrap-distance-right:9pt;mso-wrap-distance-bottom:0;mso-position-horizontal:center;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" filled="f" fillcolor="#c0504d [3205]" stroked="f" strokecolor="#4f81bd [3204]" strokeweight="2.25pt">
                  <v:textbox inset=",0,,0">
                    <w:txbxContent>
                      <w:p w14:paraId="24ADA716" w14:textId="77777777" w:rsidR="00720AA4" w:rsidRPr="00C56927" w:rsidRDefault="00C33A6A" w:rsidP="00C56927">
                        <w:pPr>
                          <w:pBdr>
                            <w:top w:val="single" w:sz="4" w:space="0" w:color="7F7F7F" w:themeColor="background1" w:themeShade="7F"/>
                          </w:pBdr>
                          <w:jc w:val="center"/>
                          <w:rPr>
                            <w:color w:val="3FD5AE"/>
                          </w:rPr>
                        </w:pPr>
                        <w:r>
                          <w:rPr>
                            <w:color w:val="3FD5AE"/>
                            <w:lang w:val="tr"/>
                          </w:rPr>
                          <w:fldChar w:fldCharType="begin"/>
                        </w:r>
                        <w:r>
                          <w:rPr>
                            <w:color w:val="3FD5AE"/>
                            <w:lang w:val="tr"/>
                          </w:rPr>
                          <w:instrText xml:space="preserve"> PAGE   \* MERGEFORMAT </w:instrText>
                        </w:r>
                        <w:r>
                          <w:rPr>
                            <w:color w:val="3FD5AE"/>
                            <w:lang w:val="tr"/>
                          </w:rPr>
                          <w:fldChar w:fldCharType="separate"/>
                        </w:r>
                        <w:r>
                          <w:rPr>
                            <w:noProof/>
                            <w:color w:val="3FD5AE"/>
                            <w:lang w:val="tr"/>
                          </w:rPr>
                          <w:t>1</w:t>
                        </w:r>
                        <w:r>
                          <w:rPr>
                            <w:color w:val="3FD5AE"/>
                            <w:lang w:val="tr"/>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1E3E8" w14:textId="77777777" w:rsidR="00815057" w:rsidRDefault="00815057">
      <w:pPr>
        <w:spacing w:after="0" w:line="240" w:lineRule="auto"/>
      </w:pPr>
      <w:r>
        <w:separator/>
      </w:r>
    </w:p>
  </w:footnote>
  <w:footnote w:type="continuationSeparator" w:id="0">
    <w:p w14:paraId="27DE87F5" w14:textId="77777777" w:rsidR="00815057" w:rsidRDefault="008150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DA70E" w14:textId="77777777" w:rsidR="00720AA4" w:rsidRPr="00720AA4" w:rsidRDefault="00720AA4" w:rsidP="00720AA4">
    <w:pPr>
      <w:rPr>
        <w:sz w:val="2"/>
      </w:rPr>
    </w:pPr>
  </w:p>
  <w:p w14:paraId="24ADA70F" w14:textId="77777777" w:rsidR="00720AA4" w:rsidRPr="00720AA4" w:rsidRDefault="00720AA4" w:rsidP="00720AA4">
    <w:pPr>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B1246"/>
    <w:multiLevelType w:val="hybridMultilevel"/>
    <w:tmpl w:val="89203A2E"/>
    <w:lvl w:ilvl="0" w:tplc="DD941B1E">
      <w:numFmt w:val="bullet"/>
      <w:lvlText w:val="•"/>
      <w:lvlJc w:val="left"/>
      <w:pPr>
        <w:ind w:left="705" w:hanging="705"/>
      </w:pPr>
      <w:rPr>
        <w:rFonts w:ascii="Calibri" w:eastAsiaTheme="minorHAnsi" w:hAnsi="Calibri" w:cs="Calibri" w:hint="default"/>
      </w:rPr>
    </w:lvl>
    <w:lvl w:ilvl="1" w:tplc="B3925B4A" w:tentative="1">
      <w:start w:val="1"/>
      <w:numFmt w:val="bullet"/>
      <w:lvlText w:val="o"/>
      <w:lvlJc w:val="left"/>
      <w:pPr>
        <w:ind w:left="1080" w:hanging="360"/>
      </w:pPr>
      <w:rPr>
        <w:rFonts w:ascii="Courier New" w:hAnsi="Courier New" w:cs="Courier New" w:hint="default"/>
      </w:rPr>
    </w:lvl>
    <w:lvl w:ilvl="2" w:tplc="8DFC6C02" w:tentative="1">
      <w:start w:val="1"/>
      <w:numFmt w:val="bullet"/>
      <w:lvlText w:val=""/>
      <w:lvlJc w:val="left"/>
      <w:pPr>
        <w:ind w:left="1800" w:hanging="360"/>
      </w:pPr>
      <w:rPr>
        <w:rFonts w:ascii="Wingdings" w:hAnsi="Wingdings" w:hint="default"/>
      </w:rPr>
    </w:lvl>
    <w:lvl w:ilvl="3" w:tplc="F4B694AC" w:tentative="1">
      <w:start w:val="1"/>
      <w:numFmt w:val="bullet"/>
      <w:lvlText w:val=""/>
      <w:lvlJc w:val="left"/>
      <w:pPr>
        <w:ind w:left="2520" w:hanging="360"/>
      </w:pPr>
      <w:rPr>
        <w:rFonts w:ascii="Symbol" w:hAnsi="Symbol" w:hint="default"/>
      </w:rPr>
    </w:lvl>
    <w:lvl w:ilvl="4" w:tplc="2494B574" w:tentative="1">
      <w:start w:val="1"/>
      <w:numFmt w:val="bullet"/>
      <w:lvlText w:val="o"/>
      <w:lvlJc w:val="left"/>
      <w:pPr>
        <w:ind w:left="3240" w:hanging="360"/>
      </w:pPr>
      <w:rPr>
        <w:rFonts w:ascii="Courier New" w:hAnsi="Courier New" w:cs="Courier New" w:hint="default"/>
      </w:rPr>
    </w:lvl>
    <w:lvl w:ilvl="5" w:tplc="B652F406" w:tentative="1">
      <w:start w:val="1"/>
      <w:numFmt w:val="bullet"/>
      <w:lvlText w:val=""/>
      <w:lvlJc w:val="left"/>
      <w:pPr>
        <w:ind w:left="3960" w:hanging="360"/>
      </w:pPr>
      <w:rPr>
        <w:rFonts w:ascii="Wingdings" w:hAnsi="Wingdings" w:hint="default"/>
      </w:rPr>
    </w:lvl>
    <w:lvl w:ilvl="6" w:tplc="5358B9A8" w:tentative="1">
      <w:start w:val="1"/>
      <w:numFmt w:val="bullet"/>
      <w:lvlText w:val=""/>
      <w:lvlJc w:val="left"/>
      <w:pPr>
        <w:ind w:left="4680" w:hanging="360"/>
      </w:pPr>
      <w:rPr>
        <w:rFonts w:ascii="Symbol" w:hAnsi="Symbol" w:hint="default"/>
      </w:rPr>
    </w:lvl>
    <w:lvl w:ilvl="7" w:tplc="E2DE155A" w:tentative="1">
      <w:start w:val="1"/>
      <w:numFmt w:val="bullet"/>
      <w:lvlText w:val="o"/>
      <w:lvlJc w:val="left"/>
      <w:pPr>
        <w:ind w:left="5400" w:hanging="360"/>
      </w:pPr>
      <w:rPr>
        <w:rFonts w:ascii="Courier New" w:hAnsi="Courier New" w:cs="Courier New" w:hint="default"/>
      </w:rPr>
    </w:lvl>
    <w:lvl w:ilvl="8" w:tplc="78222E52" w:tentative="1">
      <w:start w:val="1"/>
      <w:numFmt w:val="bullet"/>
      <w:lvlText w:val=""/>
      <w:lvlJc w:val="left"/>
      <w:pPr>
        <w:ind w:left="6120" w:hanging="360"/>
      </w:pPr>
      <w:rPr>
        <w:rFonts w:ascii="Wingdings" w:hAnsi="Wingdings" w:hint="default"/>
      </w:rPr>
    </w:lvl>
  </w:abstractNum>
  <w:abstractNum w:abstractNumId="1" w15:restartNumberingAfterBreak="0">
    <w:nsid w:val="2263687C"/>
    <w:multiLevelType w:val="hybridMultilevel"/>
    <w:tmpl w:val="4A422684"/>
    <w:styleLink w:val="Gemporteerdestijl2"/>
    <w:lvl w:ilvl="0" w:tplc="6F8A928C">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2CC9942">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A58AE5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3C1830">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FAA538E">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A3E360A">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A2E308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828D6F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194CBE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31A5433D"/>
    <w:multiLevelType w:val="hybridMultilevel"/>
    <w:tmpl w:val="9DC29418"/>
    <w:styleLink w:val="Gemporteerdestijl1"/>
    <w:lvl w:ilvl="0" w:tplc="AB3A5E1C">
      <w:start w:val="1"/>
      <w:numFmt w:val="bullet"/>
      <w:lvlText w:val="•"/>
      <w:lvlJc w:val="left"/>
      <w:pPr>
        <w:ind w:left="3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E194ABC2">
      <w:start w:val="1"/>
      <w:numFmt w:val="bullet"/>
      <w:lvlText w:val="o"/>
      <w:lvlJc w:val="left"/>
      <w:pPr>
        <w:ind w:left="10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C3A8A73E">
      <w:start w:val="1"/>
      <w:numFmt w:val="bullet"/>
      <w:lvlText w:val="▪"/>
      <w:lvlJc w:val="left"/>
      <w:pPr>
        <w:ind w:left="18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7E4A4322">
      <w:start w:val="1"/>
      <w:numFmt w:val="bullet"/>
      <w:lvlText w:val="•"/>
      <w:lvlJc w:val="left"/>
      <w:pPr>
        <w:ind w:left="25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F3F22D68">
      <w:start w:val="1"/>
      <w:numFmt w:val="bullet"/>
      <w:lvlText w:val="o"/>
      <w:lvlJc w:val="left"/>
      <w:pPr>
        <w:ind w:left="32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793C6C8C">
      <w:start w:val="1"/>
      <w:numFmt w:val="bullet"/>
      <w:lvlText w:val="▪"/>
      <w:lvlJc w:val="left"/>
      <w:pPr>
        <w:ind w:left="39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BB2C36AC">
      <w:start w:val="1"/>
      <w:numFmt w:val="bullet"/>
      <w:lvlText w:val="•"/>
      <w:lvlJc w:val="left"/>
      <w:pPr>
        <w:ind w:left="46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F5C2D17E">
      <w:start w:val="1"/>
      <w:numFmt w:val="bullet"/>
      <w:lvlText w:val="o"/>
      <w:lvlJc w:val="left"/>
      <w:pPr>
        <w:ind w:left="54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602AB178">
      <w:start w:val="1"/>
      <w:numFmt w:val="bullet"/>
      <w:lvlText w:val="▪"/>
      <w:lvlJc w:val="left"/>
      <w:pPr>
        <w:ind w:left="61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35A53D9F"/>
    <w:multiLevelType w:val="hybridMultilevel"/>
    <w:tmpl w:val="574EB134"/>
    <w:styleLink w:val="Gemporteerdestijl10"/>
    <w:lvl w:ilvl="0" w:tplc="CE7AAD8C">
      <w:start w:val="1"/>
      <w:numFmt w:val="bullet"/>
      <w:lvlText w:val="·"/>
      <w:lvlJc w:val="left"/>
      <w:pPr>
        <w:ind w:left="42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E8615E4">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9D8C038">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09A45D6">
      <w:start w:val="1"/>
      <w:numFmt w:val="bullet"/>
      <w:lvlText w:val="·"/>
      <w:lvlJc w:val="left"/>
      <w:pPr>
        <w:ind w:left="258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7C409D8">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92AD7B2">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0D0A264">
      <w:start w:val="1"/>
      <w:numFmt w:val="bullet"/>
      <w:lvlText w:val="·"/>
      <w:lvlJc w:val="left"/>
      <w:pPr>
        <w:ind w:left="474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7643614">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6A2AD66">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3A15061C"/>
    <w:multiLevelType w:val="hybridMultilevel"/>
    <w:tmpl w:val="40F69ED0"/>
    <w:lvl w:ilvl="0" w:tplc="FC805FF0">
      <w:start w:val="1"/>
      <w:numFmt w:val="bullet"/>
      <w:lvlText w:val=""/>
      <w:lvlJc w:val="left"/>
      <w:pPr>
        <w:ind w:left="720" w:hanging="360"/>
      </w:pPr>
      <w:rPr>
        <w:rFonts w:ascii="Symbol" w:hAnsi="Symbol" w:hint="default"/>
      </w:rPr>
    </w:lvl>
    <w:lvl w:ilvl="1" w:tplc="EE9A10C2" w:tentative="1">
      <w:start w:val="1"/>
      <w:numFmt w:val="bullet"/>
      <w:lvlText w:val="o"/>
      <w:lvlJc w:val="left"/>
      <w:pPr>
        <w:ind w:left="1440" w:hanging="360"/>
      </w:pPr>
      <w:rPr>
        <w:rFonts w:ascii="Courier New" w:hAnsi="Courier New" w:cs="Courier New" w:hint="default"/>
      </w:rPr>
    </w:lvl>
    <w:lvl w:ilvl="2" w:tplc="52C4B932" w:tentative="1">
      <w:start w:val="1"/>
      <w:numFmt w:val="bullet"/>
      <w:lvlText w:val=""/>
      <w:lvlJc w:val="left"/>
      <w:pPr>
        <w:ind w:left="2160" w:hanging="360"/>
      </w:pPr>
      <w:rPr>
        <w:rFonts w:ascii="Wingdings" w:hAnsi="Wingdings" w:hint="default"/>
      </w:rPr>
    </w:lvl>
    <w:lvl w:ilvl="3" w:tplc="52F26EDA" w:tentative="1">
      <w:start w:val="1"/>
      <w:numFmt w:val="bullet"/>
      <w:lvlText w:val=""/>
      <w:lvlJc w:val="left"/>
      <w:pPr>
        <w:ind w:left="2880" w:hanging="360"/>
      </w:pPr>
      <w:rPr>
        <w:rFonts w:ascii="Symbol" w:hAnsi="Symbol" w:hint="default"/>
      </w:rPr>
    </w:lvl>
    <w:lvl w:ilvl="4" w:tplc="19508AF0" w:tentative="1">
      <w:start w:val="1"/>
      <w:numFmt w:val="bullet"/>
      <w:lvlText w:val="o"/>
      <w:lvlJc w:val="left"/>
      <w:pPr>
        <w:ind w:left="3600" w:hanging="360"/>
      </w:pPr>
      <w:rPr>
        <w:rFonts w:ascii="Courier New" w:hAnsi="Courier New" w:cs="Courier New" w:hint="default"/>
      </w:rPr>
    </w:lvl>
    <w:lvl w:ilvl="5" w:tplc="9830ED78" w:tentative="1">
      <w:start w:val="1"/>
      <w:numFmt w:val="bullet"/>
      <w:lvlText w:val=""/>
      <w:lvlJc w:val="left"/>
      <w:pPr>
        <w:ind w:left="4320" w:hanging="360"/>
      </w:pPr>
      <w:rPr>
        <w:rFonts w:ascii="Wingdings" w:hAnsi="Wingdings" w:hint="default"/>
      </w:rPr>
    </w:lvl>
    <w:lvl w:ilvl="6" w:tplc="D86A036A" w:tentative="1">
      <w:start w:val="1"/>
      <w:numFmt w:val="bullet"/>
      <w:lvlText w:val=""/>
      <w:lvlJc w:val="left"/>
      <w:pPr>
        <w:ind w:left="5040" w:hanging="360"/>
      </w:pPr>
      <w:rPr>
        <w:rFonts w:ascii="Symbol" w:hAnsi="Symbol" w:hint="default"/>
      </w:rPr>
    </w:lvl>
    <w:lvl w:ilvl="7" w:tplc="541642CE" w:tentative="1">
      <w:start w:val="1"/>
      <w:numFmt w:val="bullet"/>
      <w:lvlText w:val="o"/>
      <w:lvlJc w:val="left"/>
      <w:pPr>
        <w:ind w:left="5760" w:hanging="360"/>
      </w:pPr>
      <w:rPr>
        <w:rFonts w:ascii="Courier New" w:hAnsi="Courier New" w:cs="Courier New" w:hint="default"/>
      </w:rPr>
    </w:lvl>
    <w:lvl w:ilvl="8" w:tplc="3B0CA178" w:tentative="1">
      <w:start w:val="1"/>
      <w:numFmt w:val="bullet"/>
      <w:lvlText w:val=""/>
      <w:lvlJc w:val="left"/>
      <w:pPr>
        <w:ind w:left="6480" w:hanging="360"/>
      </w:pPr>
      <w:rPr>
        <w:rFonts w:ascii="Wingdings" w:hAnsi="Wingdings" w:hint="default"/>
      </w:rPr>
    </w:lvl>
  </w:abstractNum>
  <w:abstractNum w:abstractNumId="5" w15:restartNumberingAfterBreak="0">
    <w:nsid w:val="3D9655A5"/>
    <w:multiLevelType w:val="hybridMultilevel"/>
    <w:tmpl w:val="9DC29418"/>
    <w:numStyleLink w:val="Gemporteerdestijl1"/>
  </w:abstractNum>
  <w:abstractNum w:abstractNumId="6" w15:restartNumberingAfterBreak="0">
    <w:nsid w:val="3DFD4BD8"/>
    <w:multiLevelType w:val="hybridMultilevel"/>
    <w:tmpl w:val="D656182A"/>
    <w:lvl w:ilvl="0" w:tplc="A63849C4">
      <w:numFmt w:val="bullet"/>
      <w:lvlText w:val="•"/>
      <w:lvlJc w:val="left"/>
      <w:pPr>
        <w:ind w:left="705" w:hanging="705"/>
      </w:pPr>
      <w:rPr>
        <w:rFonts w:ascii="Calibri" w:eastAsiaTheme="minorHAnsi" w:hAnsi="Calibri" w:cs="Calibri" w:hint="default"/>
      </w:rPr>
    </w:lvl>
    <w:lvl w:ilvl="1" w:tplc="36F6C43A" w:tentative="1">
      <w:start w:val="1"/>
      <w:numFmt w:val="bullet"/>
      <w:lvlText w:val="o"/>
      <w:lvlJc w:val="left"/>
      <w:pPr>
        <w:ind w:left="1440" w:hanging="360"/>
      </w:pPr>
      <w:rPr>
        <w:rFonts w:ascii="Courier New" w:hAnsi="Courier New" w:cs="Courier New" w:hint="default"/>
      </w:rPr>
    </w:lvl>
    <w:lvl w:ilvl="2" w:tplc="5D889A72" w:tentative="1">
      <w:start w:val="1"/>
      <w:numFmt w:val="bullet"/>
      <w:lvlText w:val=""/>
      <w:lvlJc w:val="left"/>
      <w:pPr>
        <w:ind w:left="2160" w:hanging="360"/>
      </w:pPr>
      <w:rPr>
        <w:rFonts w:ascii="Wingdings" w:hAnsi="Wingdings" w:hint="default"/>
      </w:rPr>
    </w:lvl>
    <w:lvl w:ilvl="3" w:tplc="906296EE" w:tentative="1">
      <w:start w:val="1"/>
      <w:numFmt w:val="bullet"/>
      <w:lvlText w:val=""/>
      <w:lvlJc w:val="left"/>
      <w:pPr>
        <w:ind w:left="2880" w:hanging="360"/>
      </w:pPr>
      <w:rPr>
        <w:rFonts w:ascii="Symbol" w:hAnsi="Symbol" w:hint="default"/>
      </w:rPr>
    </w:lvl>
    <w:lvl w:ilvl="4" w:tplc="A502D4FA" w:tentative="1">
      <w:start w:val="1"/>
      <w:numFmt w:val="bullet"/>
      <w:lvlText w:val="o"/>
      <w:lvlJc w:val="left"/>
      <w:pPr>
        <w:ind w:left="3600" w:hanging="360"/>
      </w:pPr>
      <w:rPr>
        <w:rFonts w:ascii="Courier New" w:hAnsi="Courier New" w:cs="Courier New" w:hint="default"/>
      </w:rPr>
    </w:lvl>
    <w:lvl w:ilvl="5" w:tplc="FDD68798" w:tentative="1">
      <w:start w:val="1"/>
      <w:numFmt w:val="bullet"/>
      <w:lvlText w:val=""/>
      <w:lvlJc w:val="left"/>
      <w:pPr>
        <w:ind w:left="4320" w:hanging="360"/>
      </w:pPr>
      <w:rPr>
        <w:rFonts w:ascii="Wingdings" w:hAnsi="Wingdings" w:hint="default"/>
      </w:rPr>
    </w:lvl>
    <w:lvl w:ilvl="6" w:tplc="4A7CCD92" w:tentative="1">
      <w:start w:val="1"/>
      <w:numFmt w:val="bullet"/>
      <w:lvlText w:val=""/>
      <w:lvlJc w:val="left"/>
      <w:pPr>
        <w:ind w:left="5040" w:hanging="360"/>
      </w:pPr>
      <w:rPr>
        <w:rFonts w:ascii="Symbol" w:hAnsi="Symbol" w:hint="default"/>
      </w:rPr>
    </w:lvl>
    <w:lvl w:ilvl="7" w:tplc="10F4CD2C" w:tentative="1">
      <w:start w:val="1"/>
      <w:numFmt w:val="bullet"/>
      <w:lvlText w:val="o"/>
      <w:lvlJc w:val="left"/>
      <w:pPr>
        <w:ind w:left="5760" w:hanging="360"/>
      </w:pPr>
      <w:rPr>
        <w:rFonts w:ascii="Courier New" w:hAnsi="Courier New" w:cs="Courier New" w:hint="default"/>
      </w:rPr>
    </w:lvl>
    <w:lvl w:ilvl="8" w:tplc="A16C3E1C" w:tentative="1">
      <w:start w:val="1"/>
      <w:numFmt w:val="bullet"/>
      <w:lvlText w:val=""/>
      <w:lvlJc w:val="left"/>
      <w:pPr>
        <w:ind w:left="6480" w:hanging="360"/>
      </w:pPr>
      <w:rPr>
        <w:rFonts w:ascii="Wingdings" w:hAnsi="Wingdings" w:hint="default"/>
      </w:rPr>
    </w:lvl>
  </w:abstractNum>
  <w:abstractNum w:abstractNumId="7" w15:restartNumberingAfterBreak="0">
    <w:nsid w:val="41E4052F"/>
    <w:multiLevelType w:val="hybridMultilevel"/>
    <w:tmpl w:val="4A422684"/>
    <w:numStyleLink w:val="Gemporteerdestijl2"/>
  </w:abstractNum>
  <w:abstractNum w:abstractNumId="8" w15:restartNumberingAfterBreak="0">
    <w:nsid w:val="4D0C0327"/>
    <w:multiLevelType w:val="hybridMultilevel"/>
    <w:tmpl w:val="5156DBEA"/>
    <w:lvl w:ilvl="0" w:tplc="F232EC02">
      <w:numFmt w:val="bullet"/>
      <w:lvlText w:val="•"/>
      <w:lvlJc w:val="left"/>
      <w:pPr>
        <w:ind w:left="360" w:hanging="360"/>
      </w:pPr>
      <w:rPr>
        <w:rFonts w:ascii="Calibri" w:eastAsiaTheme="minorHAnsi" w:hAnsi="Calibri" w:cs="Calibri" w:hint="default"/>
      </w:rPr>
    </w:lvl>
    <w:lvl w:ilvl="1" w:tplc="8FBE182C" w:tentative="1">
      <w:start w:val="1"/>
      <w:numFmt w:val="bullet"/>
      <w:lvlText w:val="o"/>
      <w:lvlJc w:val="left"/>
      <w:pPr>
        <w:ind w:left="1440" w:hanging="360"/>
      </w:pPr>
      <w:rPr>
        <w:rFonts w:ascii="Courier New" w:hAnsi="Courier New" w:cs="Courier New" w:hint="default"/>
      </w:rPr>
    </w:lvl>
    <w:lvl w:ilvl="2" w:tplc="C54EBC96" w:tentative="1">
      <w:start w:val="1"/>
      <w:numFmt w:val="bullet"/>
      <w:lvlText w:val=""/>
      <w:lvlJc w:val="left"/>
      <w:pPr>
        <w:ind w:left="2160" w:hanging="360"/>
      </w:pPr>
      <w:rPr>
        <w:rFonts w:ascii="Wingdings" w:hAnsi="Wingdings" w:hint="default"/>
      </w:rPr>
    </w:lvl>
    <w:lvl w:ilvl="3" w:tplc="6A28E5B4" w:tentative="1">
      <w:start w:val="1"/>
      <w:numFmt w:val="bullet"/>
      <w:lvlText w:val=""/>
      <w:lvlJc w:val="left"/>
      <w:pPr>
        <w:ind w:left="2880" w:hanging="360"/>
      </w:pPr>
      <w:rPr>
        <w:rFonts w:ascii="Symbol" w:hAnsi="Symbol" w:hint="default"/>
      </w:rPr>
    </w:lvl>
    <w:lvl w:ilvl="4" w:tplc="B29E0B96" w:tentative="1">
      <w:start w:val="1"/>
      <w:numFmt w:val="bullet"/>
      <w:lvlText w:val="o"/>
      <w:lvlJc w:val="left"/>
      <w:pPr>
        <w:ind w:left="3600" w:hanging="360"/>
      </w:pPr>
      <w:rPr>
        <w:rFonts w:ascii="Courier New" w:hAnsi="Courier New" w:cs="Courier New" w:hint="default"/>
      </w:rPr>
    </w:lvl>
    <w:lvl w:ilvl="5" w:tplc="E84E7B0C" w:tentative="1">
      <w:start w:val="1"/>
      <w:numFmt w:val="bullet"/>
      <w:lvlText w:val=""/>
      <w:lvlJc w:val="left"/>
      <w:pPr>
        <w:ind w:left="4320" w:hanging="360"/>
      </w:pPr>
      <w:rPr>
        <w:rFonts w:ascii="Wingdings" w:hAnsi="Wingdings" w:hint="default"/>
      </w:rPr>
    </w:lvl>
    <w:lvl w:ilvl="6" w:tplc="FF48F028" w:tentative="1">
      <w:start w:val="1"/>
      <w:numFmt w:val="bullet"/>
      <w:lvlText w:val=""/>
      <w:lvlJc w:val="left"/>
      <w:pPr>
        <w:ind w:left="5040" w:hanging="360"/>
      </w:pPr>
      <w:rPr>
        <w:rFonts w:ascii="Symbol" w:hAnsi="Symbol" w:hint="default"/>
      </w:rPr>
    </w:lvl>
    <w:lvl w:ilvl="7" w:tplc="B0DA3520" w:tentative="1">
      <w:start w:val="1"/>
      <w:numFmt w:val="bullet"/>
      <w:lvlText w:val="o"/>
      <w:lvlJc w:val="left"/>
      <w:pPr>
        <w:ind w:left="5760" w:hanging="360"/>
      </w:pPr>
      <w:rPr>
        <w:rFonts w:ascii="Courier New" w:hAnsi="Courier New" w:cs="Courier New" w:hint="default"/>
      </w:rPr>
    </w:lvl>
    <w:lvl w:ilvl="8" w:tplc="93D263AC" w:tentative="1">
      <w:start w:val="1"/>
      <w:numFmt w:val="bullet"/>
      <w:lvlText w:val=""/>
      <w:lvlJc w:val="left"/>
      <w:pPr>
        <w:ind w:left="6480" w:hanging="360"/>
      </w:pPr>
      <w:rPr>
        <w:rFonts w:ascii="Wingdings" w:hAnsi="Wingdings" w:hint="default"/>
      </w:rPr>
    </w:lvl>
  </w:abstractNum>
  <w:abstractNum w:abstractNumId="9" w15:restartNumberingAfterBreak="0">
    <w:nsid w:val="53714D0F"/>
    <w:multiLevelType w:val="hybridMultilevel"/>
    <w:tmpl w:val="ED5EDE90"/>
    <w:lvl w:ilvl="0" w:tplc="A6EC41FA">
      <w:numFmt w:val="bullet"/>
      <w:lvlText w:val="•"/>
      <w:lvlJc w:val="left"/>
      <w:pPr>
        <w:ind w:left="705" w:hanging="705"/>
      </w:pPr>
      <w:rPr>
        <w:rFonts w:ascii="Calibri" w:eastAsiaTheme="minorHAnsi" w:hAnsi="Calibri" w:cs="Calibri" w:hint="default"/>
      </w:rPr>
    </w:lvl>
    <w:lvl w:ilvl="1" w:tplc="996E91EC" w:tentative="1">
      <w:start w:val="1"/>
      <w:numFmt w:val="bullet"/>
      <w:lvlText w:val="o"/>
      <w:lvlJc w:val="left"/>
      <w:pPr>
        <w:ind w:left="1440" w:hanging="360"/>
      </w:pPr>
      <w:rPr>
        <w:rFonts w:ascii="Courier New" w:hAnsi="Courier New" w:cs="Courier New" w:hint="default"/>
      </w:rPr>
    </w:lvl>
    <w:lvl w:ilvl="2" w:tplc="A85C44A8" w:tentative="1">
      <w:start w:val="1"/>
      <w:numFmt w:val="bullet"/>
      <w:lvlText w:val=""/>
      <w:lvlJc w:val="left"/>
      <w:pPr>
        <w:ind w:left="2160" w:hanging="360"/>
      </w:pPr>
      <w:rPr>
        <w:rFonts w:ascii="Wingdings" w:hAnsi="Wingdings" w:hint="default"/>
      </w:rPr>
    </w:lvl>
    <w:lvl w:ilvl="3" w:tplc="4CBA1118" w:tentative="1">
      <w:start w:val="1"/>
      <w:numFmt w:val="bullet"/>
      <w:lvlText w:val=""/>
      <w:lvlJc w:val="left"/>
      <w:pPr>
        <w:ind w:left="2880" w:hanging="360"/>
      </w:pPr>
      <w:rPr>
        <w:rFonts w:ascii="Symbol" w:hAnsi="Symbol" w:hint="default"/>
      </w:rPr>
    </w:lvl>
    <w:lvl w:ilvl="4" w:tplc="2334FE92" w:tentative="1">
      <w:start w:val="1"/>
      <w:numFmt w:val="bullet"/>
      <w:lvlText w:val="o"/>
      <w:lvlJc w:val="left"/>
      <w:pPr>
        <w:ind w:left="3600" w:hanging="360"/>
      </w:pPr>
      <w:rPr>
        <w:rFonts w:ascii="Courier New" w:hAnsi="Courier New" w:cs="Courier New" w:hint="default"/>
      </w:rPr>
    </w:lvl>
    <w:lvl w:ilvl="5" w:tplc="C9229032" w:tentative="1">
      <w:start w:val="1"/>
      <w:numFmt w:val="bullet"/>
      <w:lvlText w:val=""/>
      <w:lvlJc w:val="left"/>
      <w:pPr>
        <w:ind w:left="4320" w:hanging="360"/>
      </w:pPr>
      <w:rPr>
        <w:rFonts w:ascii="Wingdings" w:hAnsi="Wingdings" w:hint="default"/>
      </w:rPr>
    </w:lvl>
    <w:lvl w:ilvl="6" w:tplc="390E4276" w:tentative="1">
      <w:start w:val="1"/>
      <w:numFmt w:val="bullet"/>
      <w:lvlText w:val=""/>
      <w:lvlJc w:val="left"/>
      <w:pPr>
        <w:ind w:left="5040" w:hanging="360"/>
      </w:pPr>
      <w:rPr>
        <w:rFonts w:ascii="Symbol" w:hAnsi="Symbol" w:hint="default"/>
      </w:rPr>
    </w:lvl>
    <w:lvl w:ilvl="7" w:tplc="F4F4B45A" w:tentative="1">
      <w:start w:val="1"/>
      <w:numFmt w:val="bullet"/>
      <w:lvlText w:val="o"/>
      <w:lvlJc w:val="left"/>
      <w:pPr>
        <w:ind w:left="5760" w:hanging="360"/>
      </w:pPr>
      <w:rPr>
        <w:rFonts w:ascii="Courier New" w:hAnsi="Courier New" w:cs="Courier New" w:hint="default"/>
      </w:rPr>
    </w:lvl>
    <w:lvl w:ilvl="8" w:tplc="80BE9AAC" w:tentative="1">
      <w:start w:val="1"/>
      <w:numFmt w:val="bullet"/>
      <w:lvlText w:val=""/>
      <w:lvlJc w:val="left"/>
      <w:pPr>
        <w:ind w:left="6480" w:hanging="360"/>
      </w:pPr>
      <w:rPr>
        <w:rFonts w:ascii="Wingdings" w:hAnsi="Wingdings" w:hint="default"/>
      </w:rPr>
    </w:lvl>
  </w:abstractNum>
  <w:abstractNum w:abstractNumId="10" w15:restartNumberingAfterBreak="0">
    <w:nsid w:val="53F5226D"/>
    <w:multiLevelType w:val="hybridMultilevel"/>
    <w:tmpl w:val="D152E940"/>
    <w:lvl w:ilvl="0" w:tplc="1A28D83C">
      <w:numFmt w:val="bullet"/>
      <w:lvlText w:val="•"/>
      <w:lvlJc w:val="left"/>
      <w:pPr>
        <w:ind w:left="705" w:hanging="705"/>
      </w:pPr>
      <w:rPr>
        <w:rFonts w:ascii="Calibri" w:eastAsiaTheme="minorHAnsi" w:hAnsi="Calibri" w:cs="Calibri" w:hint="default"/>
      </w:rPr>
    </w:lvl>
    <w:lvl w:ilvl="1" w:tplc="F1BA2E80" w:tentative="1">
      <w:start w:val="1"/>
      <w:numFmt w:val="bullet"/>
      <w:lvlText w:val="o"/>
      <w:lvlJc w:val="left"/>
      <w:pPr>
        <w:ind w:left="1440" w:hanging="360"/>
      </w:pPr>
      <w:rPr>
        <w:rFonts w:ascii="Courier New" w:hAnsi="Courier New" w:cs="Courier New" w:hint="default"/>
      </w:rPr>
    </w:lvl>
    <w:lvl w:ilvl="2" w:tplc="55C86956" w:tentative="1">
      <w:start w:val="1"/>
      <w:numFmt w:val="bullet"/>
      <w:lvlText w:val=""/>
      <w:lvlJc w:val="left"/>
      <w:pPr>
        <w:ind w:left="2160" w:hanging="360"/>
      </w:pPr>
      <w:rPr>
        <w:rFonts w:ascii="Wingdings" w:hAnsi="Wingdings" w:hint="default"/>
      </w:rPr>
    </w:lvl>
    <w:lvl w:ilvl="3" w:tplc="5F940B88" w:tentative="1">
      <w:start w:val="1"/>
      <w:numFmt w:val="bullet"/>
      <w:lvlText w:val=""/>
      <w:lvlJc w:val="left"/>
      <w:pPr>
        <w:ind w:left="2880" w:hanging="360"/>
      </w:pPr>
      <w:rPr>
        <w:rFonts w:ascii="Symbol" w:hAnsi="Symbol" w:hint="default"/>
      </w:rPr>
    </w:lvl>
    <w:lvl w:ilvl="4" w:tplc="B57E47B6" w:tentative="1">
      <w:start w:val="1"/>
      <w:numFmt w:val="bullet"/>
      <w:lvlText w:val="o"/>
      <w:lvlJc w:val="left"/>
      <w:pPr>
        <w:ind w:left="3600" w:hanging="360"/>
      </w:pPr>
      <w:rPr>
        <w:rFonts w:ascii="Courier New" w:hAnsi="Courier New" w:cs="Courier New" w:hint="default"/>
      </w:rPr>
    </w:lvl>
    <w:lvl w:ilvl="5" w:tplc="731A46AA" w:tentative="1">
      <w:start w:val="1"/>
      <w:numFmt w:val="bullet"/>
      <w:lvlText w:val=""/>
      <w:lvlJc w:val="left"/>
      <w:pPr>
        <w:ind w:left="4320" w:hanging="360"/>
      </w:pPr>
      <w:rPr>
        <w:rFonts w:ascii="Wingdings" w:hAnsi="Wingdings" w:hint="default"/>
      </w:rPr>
    </w:lvl>
    <w:lvl w:ilvl="6" w:tplc="665AE564" w:tentative="1">
      <w:start w:val="1"/>
      <w:numFmt w:val="bullet"/>
      <w:lvlText w:val=""/>
      <w:lvlJc w:val="left"/>
      <w:pPr>
        <w:ind w:left="5040" w:hanging="360"/>
      </w:pPr>
      <w:rPr>
        <w:rFonts w:ascii="Symbol" w:hAnsi="Symbol" w:hint="default"/>
      </w:rPr>
    </w:lvl>
    <w:lvl w:ilvl="7" w:tplc="D8BAF068" w:tentative="1">
      <w:start w:val="1"/>
      <w:numFmt w:val="bullet"/>
      <w:lvlText w:val="o"/>
      <w:lvlJc w:val="left"/>
      <w:pPr>
        <w:ind w:left="5760" w:hanging="360"/>
      </w:pPr>
      <w:rPr>
        <w:rFonts w:ascii="Courier New" w:hAnsi="Courier New" w:cs="Courier New" w:hint="default"/>
      </w:rPr>
    </w:lvl>
    <w:lvl w:ilvl="8" w:tplc="5F7C8734" w:tentative="1">
      <w:start w:val="1"/>
      <w:numFmt w:val="bullet"/>
      <w:lvlText w:val=""/>
      <w:lvlJc w:val="left"/>
      <w:pPr>
        <w:ind w:left="6480" w:hanging="360"/>
      </w:pPr>
      <w:rPr>
        <w:rFonts w:ascii="Wingdings" w:hAnsi="Wingdings" w:hint="default"/>
      </w:rPr>
    </w:lvl>
  </w:abstractNum>
  <w:abstractNum w:abstractNumId="11" w15:restartNumberingAfterBreak="0">
    <w:nsid w:val="54BF587C"/>
    <w:multiLevelType w:val="hybridMultilevel"/>
    <w:tmpl w:val="574EB134"/>
    <w:numStyleLink w:val="Gemporteerdestijl10"/>
  </w:abstractNum>
  <w:abstractNum w:abstractNumId="12" w15:restartNumberingAfterBreak="0">
    <w:nsid w:val="5775790D"/>
    <w:multiLevelType w:val="hybridMultilevel"/>
    <w:tmpl w:val="86247E20"/>
    <w:lvl w:ilvl="0" w:tplc="9310732E">
      <w:start w:val="1"/>
      <w:numFmt w:val="bullet"/>
      <w:lvlText w:val=""/>
      <w:lvlJc w:val="left"/>
      <w:pPr>
        <w:ind w:left="720" w:hanging="360"/>
      </w:pPr>
      <w:rPr>
        <w:rFonts w:ascii="Symbol" w:hAnsi="Symbol" w:hint="default"/>
      </w:rPr>
    </w:lvl>
    <w:lvl w:ilvl="1" w:tplc="212C0EF8" w:tentative="1">
      <w:start w:val="1"/>
      <w:numFmt w:val="bullet"/>
      <w:lvlText w:val="o"/>
      <w:lvlJc w:val="left"/>
      <w:pPr>
        <w:ind w:left="1440" w:hanging="360"/>
      </w:pPr>
      <w:rPr>
        <w:rFonts w:ascii="Courier New" w:hAnsi="Courier New" w:cs="Courier New" w:hint="default"/>
      </w:rPr>
    </w:lvl>
    <w:lvl w:ilvl="2" w:tplc="80D623EA" w:tentative="1">
      <w:start w:val="1"/>
      <w:numFmt w:val="bullet"/>
      <w:lvlText w:val=""/>
      <w:lvlJc w:val="left"/>
      <w:pPr>
        <w:ind w:left="2160" w:hanging="360"/>
      </w:pPr>
      <w:rPr>
        <w:rFonts w:ascii="Wingdings" w:hAnsi="Wingdings" w:hint="default"/>
      </w:rPr>
    </w:lvl>
    <w:lvl w:ilvl="3" w:tplc="19CE6DD4" w:tentative="1">
      <w:start w:val="1"/>
      <w:numFmt w:val="bullet"/>
      <w:lvlText w:val=""/>
      <w:lvlJc w:val="left"/>
      <w:pPr>
        <w:ind w:left="2880" w:hanging="360"/>
      </w:pPr>
      <w:rPr>
        <w:rFonts w:ascii="Symbol" w:hAnsi="Symbol" w:hint="default"/>
      </w:rPr>
    </w:lvl>
    <w:lvl w:ilvl="4" w:tplc="D20A3EAE" w:tentative="1">
      <w:start w:val="1"/>
      <w:numFmt w:val="bullet"/>
      <w:lvlText w:val="o"/>
      <w:lvlJc w:val="left"/>
      <w:pPr>
        <w:ind w:left="3600" w:hanging="360"/>
      </w:pPr>
      <w:rPr>
        <w:rFonts w:ascii="Courier New" w:hAnsi="Courier New" w:cs="Courier New" w:hint="default"/>
      </w:rPr>
    </w:lvl>
    <w:lvl w:ilvl="5" w:tplc="2264BE44" w:tentative="1">
      <w:start w:val="1"/>
      <w:numFmt w:val="bullet"/>
      <w:lvlText w:val=""/>
      <w:lvlJc w:val="left"/>
      <w:pPr>
        <w:ind w:left="4320" w:hanging="360"/>
      </w:pPr>
      <w:rPr>
        <w:rFonts w:ascii="Wingdings" w:hAnsi="Wingdings" w:hint="default"/>
      </w:rPr>
    </w:lvl>
    <w:lvl w:ilvl="6" w:tplc="C3AE9604" w:tentative="1">
      <w:start w:val="1"/>
      <w:numFmt w:val="bullet"/>
      <w:lvlText w:val=""/>
      <w:lvlJc w:val="left"/>
      <w:pPr>
        <w:ind w:left="5040" w:hanging="360"/>
      </w:pPr>
      <w:rPr>
        <w:rFonts w:ascii="Symbol" w:hAnsi="Symbol" w:hint="default"/>
      </w:rPr>
    </w:lvl>
    <w:lvl w:ilvl="7" w:tplc="C2523E38" w:tentative="1">
      <w:start w:val="1"/>
      <w:numFmt w:val="bullet"/>
      <w:lvlText w:val="o"/>
      <w:lvlJc w:val="left"/>
      <w:pPr>
        <w:ind w:left="5760" w:hanging="360"/>
      </w:pPr>
      <w:rPr>
        <w:rFonts w:ascii="Courier New" w:hAnsi="Courier New" w:cs="Courier New" w:hint="default"/>
      </w:rPr>
    </w:lvl>
    <w:lvl w:ilvl="8" w:tplc="580A1204" w:tentative="1">
      <w:start w:val="1"/>
      <w:numFmt w:val="bullet"/>
      <w:lvlText w:val=""/>
      <w:lvlJc w:val="left"/>
      <w:pPr>
        <w:ind w:left="6480" w:hanging="360"/>
      </w:pPr>
      <w:rPr>
        <w:rFonts w:ascii="Wingdings" w:hAnsi="Wingdings" w:hint="default"/>
      </w:rPr>
    </w:lvl>
  </w:abstractNum>
  <w:abstractNum w:abstractNumId="13" w15:restartNumberingAfterBreak="0">
    <w:nsid w:val="5B4115BF"/>
    <w:multiLevelType w:val="hybridMultilevel"/>
    <w:tmpl w:val="EFF0578C"/>
    <w:lvl w:ilvl="0" w:tplc="300A506C">
      <w:start w:val="1"/>
      <w:numFmt w:val="bullet"/>
      <w:lvlText w:val=""/>
      <w:lvlJc w:val="left"/>
      <w:pPr>
        <w:ind w:left="720" w:hanging="360"/>
      </w:pPr>
      <w:rPr>
        <w:rFonts w:ascii="Symbol" w:hAnsi="Symbol" w:hint="default"/>
      </w:rPr>
    </w:lvl>
    <w:lvl w:ilvl="1" w:tplc="B1F80638" w:tentative="1">
      <w:start w:val="1"/>
      <w:numFmt w:val="bullet"/>
      <w:lvlText w:val="o"/>
      <w:lvlJc w:val="left"/>
      <w:pPr>
        <w:ind w:left="1440" w:hanging="360"/>
      </w:pPr>
      <w:rPr>
        <w:rFonts w:ascii="Courier New" w:hAnsi="Courier New" w:cs="Courier New" w:hint="default"/>
      </w:rPr>
    </w:lvl>
    <w:lvl w:ilvl="2" w:tplc="F18648B6" w:tentative="1">
      <w:start w:val="1"/>
      <w:numFmt w:val="bullet"/>
      <w:lvlText w:val=""/>
      <w:lvlJc w:val="left"/>
      <w:pPr>
        <w:ind w:left="2160" w:hanging="360"/>
      </w:pPr>
      <w:rPr>
        <w:rFonts w:ascii="Wingdings" w:hAnsi="Wingdings" w:hint="default"/>
      </w:rPr>
    </w:lvl>
    <w:lvl w:ilvl="3" w:tplc="EA5670BA" w:tentative="1">
      <w:start w:val="1"/>
      <w:numFmt w:val="bullet"/>
      <w:lvlText w:val=""/>
      <w:lvlJc w:val="left"/>
      <w:pPr>
        <w:ind w:left="2880" w:hanging="360"/>
      </w:pPr>
      <w:rPr>
        <w:rFonts w:ascii="Symbol" w:hAnsi="Symbol" w:hint="default"/>
      </w:rPr>
    </w:lvl>
    <w:lvl w:ilvl="4" w:tplc="2FDA3CF2" w:tentative="1">
      <w:start w:val="1"/>
      <w:numFmt w:val="bullet"/>
      <w:lvlText w:val="o"/>
      <w:lvlJc w:val="left"/>
      <w:pPr>
        <w:ind w:left="3600" w:hanging="360"/>
      </w:pPr>
      <w:rPr>
        <w:rFonts w:ascii="Courier New" w:hAnsi="Courier New" w:cs="Courier New" w:hint="default"/>
      </w:rPr>
    </w:lvl>
    <w:lvl w:ilvl="5" w:tplc="90E6727A" w:tentative="1">
      <w:start w:val="1"/>
      <w:numFmt w:val="bullet"/>
      <w:lvlText w:val=""/>
      <w:lvlJc w:val="left"/>
      <w:pPr>
        <w:ind w:left="4320" w:hanging="360"/>
      </w:pPr>
      <w:rPr>
        <w:rFonts w:ascii="Wingdings" w:hAnsi="Wingdings" w:hint="default"/>
      </w:rPr>
    </w:lvl>
    <w:lvl w:ilvl="6" w:tplc="3A7E4378" w:tentative="1">
      <w:start w:val="1"/>
      <w:numFmt w:val="bullet"/>
      <w:lvlText w:val=""/>
      <w:lvlJc w:val="left"/>
      <w:pPr>
        <w:ind w:left="5040" w:hanging="360"/>
      </w:pPr>
      <w:rPr>
        <w:rFonts w:ascii="Symbol" w:hAnsi="Symbol" w:hint="default"/>
      </w:rPr>
    </w:lvl>
    <w:lvl w:ilvl="7" w:tplc="D20CD0F2" w:tentative="1">
      <w:start w:val="1"/>
      <w:numFmt w:val="bullet"/>
      <w:lvlText w:val="o"/>
      <w:lvlJc w:val="left"/>
      <w:pPr>
        <w:ind w:left="5760" w:hanging="360"/>
      </w:pPr>
      <w:rPr>
        <w:rFonts w:ascii="Courier New" w:hAnsi="Courier New" w:cs="Courier New" w:hint="default"/>
      </w:rPr>
    </w:lvl>
    <w:lvl w:ilvl="8" w:tplc="7E0AEAE8" w:tentative="1">
      <w:start w:val="1"/>
      <w:numFmt w:val="bullet"/>
      <w:lvlText w:val=""/>
      <w:lvlJc w:val="left"/>
      <w:pPr>
        <w:ind w:left="6480" w:hanging="360"/>
      </w:pPr>
      <w:rPr>
        <w:rFonts w:ascii="Wingdings" w:hAnsi="Wingdings" w:hint="default"/>
      </w:rPr>
    </w:lvl>
  </w:abstractNum>
  <w:abstractNum w:abstractNumId="14" w15:restartNumberingAfterBreak="0">
    <w:nsid w:val="78650664"/>
    <w:multiLevelType w:val="hybridMultilevel"/>
    <w:tmpl w:val="2B560788"/>
    <w:lvl w:ilvl="0" w:tplc="D9DC863E">
      <w:numFmt w:val="bullet"/>
      <w:lvlText w:val="•"/>
      <w:lvlJc w:val="left"/>
      <w:pPr>
        <w:ind w:left="360" w:hanging="360"/>
      </w:pPr>
      <w:rPr>
        <w:rFonts w:ascii="Calibri" w:eastAsiaTheme="minorHAnsi" w:hAnsi="Calibri" w:cs="Calibri" w:hint="default"/>
      </w:rPr>
    </w:lvl>
    <w:lvl w:ilvl="1" w:tplc="6AF803D2" w:tentative="1">
      <w:start w:val="1"/>
      <w:numFmt w:val="bullet"/>
      <w:lvlText w:val="o"/>
      <w:lvlJc w:val="left"/>
      <w:pPr>
        <w:ind w:left="1080" w:hanging="360"/>
      </w:pPr>
      <w:rPr>
        <w:rFonts w:ascii="Courier New" w:hAnsi="Courier New" w:cs="Courier New" w:hint="default"/>
      </w:rPr>
    </w:lvl>
    <w:lvl w:ilvl="2" w:tplc="005AEA9C" w:tentative="1">
      <w:start w:val="1"/>
      <w:numFmt w:val="bullet"/>
      <w:lvlText w:val=""/>
      <w:lvlJc w:val="left"/>
      <w:pPr>
        <w:ind w:left="1800" w:hanging="360"/>
      </w:pPr>
      <w:rPr>
        <w:rFonts w:ascii="Wingdings" w:hAnsi="Wingdings" w:hint="default"/>
      </w:rPr>
    </w:lvl>
    <w:lvl w:ilvl="3" w:tplc="0D6E8D0A" w:tentative="1">
      <w:start w:val="1"/>
      <w:numFmt w:val="bullet"/>
      <w:lvlText w:val=""/>
      <w:lvlJc w:val="left"/>
      <w:pPr>
        <w:ind w:left="2520" w:hanging="360"/>
      </w:pPr>
      <w:rPr>
        <w:rFonts w:ascii="Symbol" w:hAnsi="Symbol" w:hint="default"/>
      </w:rPr>
    </w:lvl>
    <w:lvl w:ilvl="4" w:tplc="244E3820" w:tentative="1">
      <w:start w:val="1"/>
      <w:numFmt w:val="bullet"/>
      <w:lvlText w:val="o"/>
      <w:lvlJc w:val="left"/>
      <w:pPr>
        <w:ind w:left="3240" w:hanging="360"/>
      </w:pPr>
      <w:rPr>
        <w:rFonts w:ascii="Courier New" w:hAnsi="Courier New" w:cs="Courier New" w:hint="default"/>
      </w:rPr>
    </w:lvl>
    <w:lvl w:ilvl="5" w:tplc="7C44B610" w:tentative="1">
      <w:start w:val="1"/>
      <w:numFmt w:val="bullet"/>
      <w:lvlText w:val=""/>
      <w:lvlJc w:val="left"/>
      <w:pPr>
        <w:ind w:left="3960" w:hanging="360"/>
      </w:pPr>
      <w:rPr>
        <w:rFonts w:ascii="Wingdings" w:hAnsi="Wingdings" w:hint="default"/>
      </w:rPr>
    </w:lvl>
    <w:lvl w:ilvl="6" w:tplc="349E14E6" w:tentative="1">
      <w:start w:val="1"/>
      <w:numFmt w:val="bullet"/>
      <w:lvlText w:val=""/>
      <w:lvlJc w:val="left"/>
      <w:pPr>
        <w:ind w:left="4680" w:hanging="360"/>
      </w:pPr>
      <w:rPr>
        <w:rFonts w:ascii="Symbol" w:hAnsi="Symbol" w:hint="default"/>
      </w:rPr>
    </w:lvl>
    <w:lvl w:ilvl="7" w:tplc="05EEE8E2" w:tentative="1">
      <w:start w:val="1"/>
      <w:numFmt w:val="bullet"/>
      <w:lvlText w:val="o"/>
      <w:lvlJc w:val="left"/>
      <w:pPr>
        <w:ind w:left="5400" w:hanging="360"/>
      </w:pPr>
      <w:rPr>
        <w:rFonts w:ascii="Courier New" w:hAnsi="Courier New" w:cs="Courier New" w:hint="default"/>
      </w:rPr>
    </w:lvl>
    <w:lvl w:ilvl="8" w:tplc="ABA42648" w:tentative="1">
      <w:start w:val="1"/>
      <w:numFmt w:val="bullet"/>
      <w:lvlText w:val=""/>
      <w:lvlJc w:val="left"/>
      <w:pPr>
        <w:ind w:left="6120" w:hanging="360"/>
      </w:pPr>
      <w:rPr>
        <w:rFonts w:ascii="Wingdings" w:hAnsi="Wingdings" w:hint="default"/>
      </w:rPr>
    </w:lvl>
  </w:abstractNum>
  <w:abstractNum w:abstractNumId="15" w15:restartNumberingAfterBreak="0">
    <w:nsid w:val="7B44286C"/>
    <w:multiLevelType w:val="hybridMultilevel"/>
    <w:tmpl w:val="E04C5292"/>
    <w:lvl w:ilvl="0" w:tplc="3C2842B8">
      <w:numFmt w:val="bullet"/>
      <w:lvlText w:val="•"/>
      <w:lvlJc w:val="left"/>
      <w:pPr>
        <w:ind w:left="705" w:hanging="705"/>
      </w:pPr>
      <w:rPr>
        <w:rFonts w:ascii="Calibri" w:eastAsiaTheme="minorHAnsi" w:hAnsi="Calibri" w:cs="Calibri" w:hint="default"/>
      </w:rPr>
    </w:lvl>
    <w:lvl w:ilvl="1" w:tplc="01A69A5E" w:tentative="1">
      <w:start w:val="1"/>
      <w:numFmt w:val="bullet"/>
      <w:lvlText w:val="o"/>
      <w:lvlJc w:val="left"/>
      <w:pPr>
        <w:ind w:left="1440" w:hanging="360"/>
      </w:pPr>
      <w:rPr>
        <w:rFonts w:ascii="Courier New" w:hAnsi="Courier New" w:cs="Courier New" w:hint="default"/>
      </w:rPr>
    </w:lvl>
    <w:lvl w:ilvl="2" w:tplc="8CBA1C8A" w:tentative="1">
      <w:start w:val="1"/>
      <w:numFmt w:val="bullet"/>
      <w:lvlText w:val=""/>
      <w:lvlJc w:val="left"/>
      <w:pPr>
        <w:ind w:left="2160" w:hanging="360"/>
      </w:pPr>
      <w:rPr>
        <w:rFonts w:ascii="Wingdings" w:hAnsi="Wingdings" w:hint="default"/>
      </w:rPr>
    </w:lvl>
    <w:lvl w:ilvl="3" w:tplc="58C05922" w:tentative="1">
      <w:start w:val="1"/>
      <w:numFmt w:val="bullet"/>
      <w:lvlText w:val=""/>
      <w:lvlJc w:val="left"/>
      <w:pPr>
        <w:ind w:left="2880" w:hanging="360"/>
      </w:pPr>
      <w:rPr>
        <w:rFonts w:ascii="Symbol" w:hAnsi="Symbol" w:hint="default"/>
      </w:rPr>
    </w:lvl>
    <w:lvl w:ilvl="4" w:tplc="D500FC5A" w:tentative="1">
      <w:start w:val="1"/>
      <w:numFmt w:val="bullet"/>
      <w:lvlText w:val="o"/>
      <w:lvlJc w:val="left"/>
      <w:pPr>
        <w:ind w:left="3600" w:hanging="360"/>
      </w:pPr>
      <w:rPr>
        <w:rFonts w:ascii="Courier New" w:hAnsi="Courier New" w:cs="Courier New" w:hint="default"/>
      </w:rPr>
    </w:lvl>
    <w:lvl w:ilvl="5" w:tplc="CAA22748" w:tentative="1">
      <w:start w:val="1"/>
      <w:numFmt w:val="bullet"/>
      <w:lvlText w:val=""/>
      <w:lvlJc w:val="left"/>
      <w:pPr>
        <w:ind w:left="4320" w:hanging="360"/>
      </w:pPr>
      <w:rPr>
        <w:rFonts w:ascii="Wingdings" w:hAnsi="Wingdings" w:hint="default"/>
      </w:rPr>
    </w:lvl>
    <w:lvl w:ilvl="6" w:tplc="6FFC8A2E" w:tentative="1">
      <w:start w:val="1"/>
      <w:numFmt w:val="bullet"/>
      <w:lvlText w:val=""/>
      <w:lvlJc w:val="left"/>
      <w:pPr>
        <w:ind w:left="5040" w:hanging="360"/>
      </w:pPr>
      <w:rPr>
        <w:rFonts w:ascii="Symbol" w:hAnsi="Symbol" w:hint="default"/>
      </w:rPr>
    </w:lvl>
    <w:lvl w:ilvl="7" w:tplc="9E745C64" w:tentative="1">
      <w:start w:val="1"/>
      <w:numFmt w:val="bullet"/>
      <w:lvlText w:val="o"/>
      <w:lvlJc w:val="left"/>
      <w:pPr>
        <w:ind w:left="5760" w:hanging="360"/>
      </w:pPr>
      <w:rPr>
        <w:rFonts w:ascii="Courier New" w:hAnsi="Courier New" w:cs="Courier New" w:hint="default"/>
      </w:rPr>
    </w:lvl>
    <w:lvl w:ilvl="8" w:tplc="BB9CF7D4" w:tentative="1">
      <w:start w:val="1"/>
      <w:numFmt w:val="bullet"/>
      <w:lvlText w:val=""/>
      <w:lvlJc w:val="left"/>
      <w:pPr>
        <w:ind w:left="6480" w:hanging="360"/>
      </w:pPr>
      <w:rPr>
        <w:rFonts w:ascii="Wingdings" w:hAnsi="Wingdings" w:hint="default"/>
      </w:rPr>
    </w:lvl>
  </w:abstractNum>
  <w:num w:numId="1" w16cid:durableId="1877114341">
    <w:abstractNumId w:val="12"/>
  </w:num>
  <w:num w:numId="2" w16cid:durableId="1761487836">
    <w:abstractNumId w:val="0"/>
  </w:num>
  <w:num w:numId="3" w16cid:durableId="1551772031">
    <w:abstractNumId w:val="9"/>
  </w:num>
  <w:num w:numId="4" w16cid:durableId="236988004">
    <w:abstractNumId w:val="15"/>
  </w:num>
  <w:num w:numId="5" w16cid:durableId="1614823669">
    <w:abstractNumId w:val="10"/>
  </w:num>
  <w:num w:numId="6" w16cid:durableId="2138911065">
    <w:abstractNumId w:val="6"/>
  </w:num>
  <w:num w:numId="7" w16cid:durableId="220598195">
    <w:abstractNumId w:val="13"/>
  </w:num>
  <w:num w:numId="8" w16cid:durableId="298387805">
    <w:abstractNumId w:val="14"/>
  </w:num>
  <w:num w:numId="9" w16cid:durableId="1334650010">
    <w:abstractNumId w:val="8"/>
  </w:num>
  <w:num w:numId="10" w16cid:durableId="1101299585">
    <w:abstractNumId w:val="2"/>
  </w:num>
  <w:num w:numId="11" w16cid:durableId="1317538741">
    <w:abstractNumId w:val="5"/>
  </w:num>
  <w:num w:numId="12" w16cid:durableId="816609519">
    <w:abstractNumId w:val="1"/>
  </w:num>
  <w:num w:numId="13" w16cid:durableId="661667053">
    <w:abstractNumId w:val="7"/>
  </w:num>
  <w:num w:numId="14" w16cid:durableId="1705980309">
    <w:abstractNumId w:val="3"/>
  </w:num>
  <w:num w:numId="15" w16cid:durableId="1952400318">
    <w:abstractNumId w:val="11"/>
  </w:num>
  <w:num w:numId="16" w16cid:durableId="4692538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AA4"/>
    <w:rsid w:val="0004482B"/>
    <w:rsid w:val="0007472B"/>
    <w:rsid w:val="00080BE1"/>
    <w:rsid w:val="00082072"/>
    <w:rsid w:val="000A3857"/>
    <w:rsid w:val="000D08FF"/>
    <w:rsid w:val="00143B0C"/>
    <w:rsid w:val="001474F5"/>
    <w:rsid w:val="001569FF"/>
    <w:rsid w:val="001602D6"/>
    <w:rsid w:val="001D10A8"/>
    <w:rsid w:val="002212D7"/>
    <w:rsid w:val="00261A8D"/>
    <w:rsid w:val="002927FF"/>
    <w:rsid w:val="00311BF8"/>
    <w:rsid w:val="003E61BE"/>
    <w:rsid w:val="00443B50"/>
    <w:rsid w:val="00482205"/>
    <w:rsid w:val="0056757B"/>
    <w:rsid w:val="005E0A09"/>
    <w:rsid w:val="005F2DD7"/>
    <w:rsid w:val="00622615"/>
    <w:rsid w:val="006B71E6"/>
    <w:rsid w:val="006C1E16"/>
    <w:rsid w:val="0071104F"/>
    <w:rsid w:val="00720AA4"/>
    <w:rsid w:val="00743302"/>
    <w:rsid w:val="00757042"/>
    <w:rsid w:val="00786009"/>
    <w:rsid w:val="007A6141"/>
    <w:rsid w:val="007E044E"/>
    <w:rsid w:val="00815057"/>
    <w:rsid w:val="00821CF7"/>
    <w:rsid w:val="00874C48"/>
    <w:rsid w:val="00886648"/>
    <w:rsid w:val="008F19D3"/>
    <w:rsid w:val="0090039E"/>
    <w:rsid w:val="009410A0"/>
    <w:rsid w:val="009701AE"/>
    <w:rsid w:val="00980EF5"/>
    <w:rsid w:val="00995D99"/>
    <w:rsid w:val="009C56F6"/>
    <w:rsid w:val="009D75A0"/>
    <w:rsid w:val="009E6F0C"/>
    <w:rsid w:val="009F37EA"/>
    <w:rsid w:val="00A541F5"/>
    <w:rsid w:val="00A70C9D"/>
    <w:rsid w:val="00AE1D73"/>
    <w:rsid w:val="00AE3FED"/>
    <w:rsid w:val="00B47267"/>
    <w:rsid w:val="00B67BC8"/>
    <w:rsid w:val="00B834E3"/>
    <w:rsid w:val="00B95724"/>
    <w:rsid w:val="00BB3939"/>
    <w:rsid w:val="00C33A6A"/>
    <w:rsid w:val="00C56927"/>
    <w:rsid w:val="00C93CF6"/>
    <w:rsid w:val="00D246DC"/>
    <w:rsid w:val="00D31412"/>
    <w:rsid w:val="00D50134"/>
    <w:rsid w:val="00D5715C"/>
    <w:rsid w:val="00DD0A3C"/>
    <w:rsid w:val="00DE685E"/>
    <w:rsid w:val="00E22FC2"/>
    <w:rsid w:val="00E27B27"/>
    <w:rsid w:val="00E74769"/>
    <w:rsid w:val="00EE40A2"/>
    <w:rsid w:val="00F236C7"/>
    <w:rsid w:val="00F36B6E"/>
    <w:rsid w:val="00FA38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ADA6E1"/>
  <w15:docId w15:val="{F1782AB5-E12A-49B3-9372-391DF0554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50"/>
  </w:style>
  <w:style w:type="paragraph" w:styleId="Heading1">
    <w:name w:val="heading 1"/>
    <w:basedOn w:val="Normal"/>
    <w:next w:val="Normal"/>
    <w:link w:val="Heading1Char"/>
    <w:uiPriority w:val="9"/>
    <w:qFormat/>
    <w:rsid w:val="00720AA4"/>
    <w:pPr>
      <w:keepNext/>
      <w:keepLines/>
      <w:spacing w:before="480" w:after="0" w:line="240" w:lineRule="auto"/>
      <w:outlineLvl w:val="0"/>
    </w:pPr>
    <w:rPr>
      <w:rFonts w:eastAsiaTheme="majorEastAsia" w:cstheme="minorHAnsi"/>
      <w:b/>
      <w:bCs/>
      <w:color w:val="3FD5AE"/>
      <w:sz w:val="36"/>
      <w:szCs w:val="28"/>
      <w:lang w:val="en-GB"/>
    </w:rPr>
  </w:style>
  <w:style w:type="paragraph" w:styleId="Heading2">
    <w:name w:val="heading 2"/>
    <w:basedOn w:val="Normal"/>
    <w:next w:val="Normal"/>
    <w:link w:val="Heading2Char"/>
    <w:uiPriority w:val="9"/>
    <w:unhideWhenUsed/>
    <w:qFormat/>
    <w:rsid w:val="00C56927"/>
    <w:pPr>
      <w:keepNext/>
      <w:keepLines/>
      <w:spacing w:before="200" w:after="0"/>
      <w:outlineLvl w:val="1"/>
    </w:pPr>
    <w:rPr>
      <w:rFonts w:eastAsiaTheme="majorEastAsia" w:cstheme="minorHAnsi"/>
      <w:b/>
      <w:bCs/>
      <w:color w:val="1B93D2"/>
      <w:sz w:val="26"/>
      <w:szCs w:val="26"/>
      <w:lang w:val="en-GB"/>
    </w:rPr>
  </w:style>
  <w:style w:type="paragraph" w:styleId="Heading3">
    <w:name w:val="heading 3"/>
    <w:basedOn w:val="Heading2"/>
    <w:next w:val="Normal"/>
    <w:link w:val="Heading3Char"/>
    <w:uiPriority w:val="9"/>
    <w:unhideWhenUsed/>
    <w:qFormat/>
    <w:rsid w:val="00C56927"/>
    <w:pPr>
      <w:outlineLvl w:val="2"/>
    </w:pPr>
    <w:rPr>
      <w:color w:val="3FD5A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0AA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0AA4"/>
  </w:style>
  <w:style w:type="paragraph" w:styleId="Footer">
    <w:name w:val="footer"/>
    <w:basedOn w:val="Normal"/>
    <w:link w:val="FooterChar"/>
    <w:uiPriority w:val="99"/>
    <w:unhideWhenUsed/>
    <w:rsid w:val="00720AA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0AA4"/>
  </w:style>
  <w:style w:type="paragraph" w:styleId="BalloonText">
    <w:name w:val="Balloon Text"/>
    <w:basedOn w:val="Normal"/>
    <w:link w:val="BalloonTextChar"/>
    <w:uiPriority w:val="99"/>
    <w:semiHidden/>
    <w:unhideWhenUsed/>
    <w:rsid w:val="00720A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0AA4"/>
    <w:rPr>
      <w:rFonts w:ascii="Tahoma" w:hAnsi="Tahoma" w:cs="Tahoma"/>
      <w:sz w:val="16"/>
      <w:szCs w:val="16"/>
    </w:rPr>
  </w:style>
  <w:style w:type="table" w:styleId="TableGrid">
    <w:name w:val="Table Grid"/>
    <w:basedOn w:val="TableNormal"/>
    <w:uiPriority w:val="59"/>
    <w:rsid w:val="00720A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56927"/>
    <w:rPr>
      <w:rFonts w:eastAsiaTheme="majorEastAsia" w:cstheme="minorHAnsi"/>
      <w:b/>
      <w:bCs/>
      <w:color w:val="1B93D2"/>
      <w:sz w:val="26"/>
      <w:szCs w:val="26"/>
      <w:lang w:val="en-GB"/>
    </w:rPr>
  </w:style>
  <w:style w:type="character" w:customStyle="1" w:styleId="Heading1Char">
    <w:name w:val="Heading 1 Char"/>
    <w:basedOn w:val="DefaultParagraphFont"/>
    <w:link w:val="Heading1"/>
    <w:uiPriority w:val="9"/>
    <w:rsid w:val="00720AA4"/>
    <w:rPr>
      <w:rFonts w:eastAsiaTheme="majorEastAsia" w:cstheme="minorHAnsi"/>
      <w:b/>
      <w:bCs/>
      <w:color w:val="3FD5AE"/>
      <w:sz w:val="36"/>
      <w:szCs w:val="28"/>
      <w:lang w:val="en-GB"/>
    </w:rPr>
  </w:style>
  <w:style w:type="character" w:customStyle="1" w:styleId="Heading3Char">
    <w:name w:val="Heading 3 Char"/>
    <w:basedOn w:val="DefaultParagraphFont"/>
    <w:link w:val="Heading3"/>
    <w:uiPriority w:val="9"/>
    <w:rsid w:val="00C56927"/>
    <w:rPr>
      <w:rFonts w:eastAsiaTheme="majorEastAsia" w:cstheme="minorHAnsi"/>
      <w:b/>
      <w:bCs/>
      <w:color w:val="3FD5AE"/>
      <w:sz w:val="26"/>
      <w:szCs w:val="26"/>
      <w:lang w:val="en-GB"/>
    </w:rPr>
  </w:style>
  <w:style w:type="paragraph" w:styleId="ListParagraph">
    <w:name w:val="List Paragraph"/>
    <w:basedOn w:val="Normal"/>
    <w:qFormat/>
    <w:rsid w:val="00C56927"/>
    <w:pPr>
      <w:ind w:left="720"/>
      <w:contextualSpacing/>
    </w:pPr>
  </w:style>
  <w:style w:type="character" w:styleId="Hyperlink">
    <w:name w:val="Hyperlink"/>
    <w:basedOn w:val="DefaultParagraphFont"/>
    <w:uiPriority w:val="99"/>
    <w:unhideWhenUsed/>
    <w:rsid w:val="00C56927"/>
    <w:rPr>
      <w:color w:val="0000FF" w:themeColor="hyperlink"/>
      <w:u w:val="single"/>
    </w:rPr>
  </w:style>
  <w:style w:type="numbering" w:customStyle="1" w:styleId="Gemporteerdestijl1">
    <w:name w:val="Geïmporteerde stijl 1"/>
    <w:rsid w:val="00AE1D73"/>
    <w:pPr>
      <w:numPr>
        <w:numId w:val="10"/>
      </w:numPr>
    </w:pPr>
  </w:style>
  <w:style w:type="character" w:customStyle="1" w:styleId="Hyperlink0">
    <w:name w:val="Hyperlink.0"/>
    <w:basedOn w:val="DefaultParagraphFont"/>
    <w:rsid w:val="00AE1D73"/>
    <w:rPr>
      <w:outline w:val="0"/>
      <w:color w:val="0000FF"/>
      <w:u w:val="single" w:color="70AD47"/>
    </w:rPr>
  </w:style>
  <w:style w:type="numbering" w:customStyle="1" w:styleId="Gemporteerdestijl2">
    <w:name w:val="Geïmporteerde stijl 2"/>
    <w:rsid w:val="00AE1D73"/>
    <w:pPr>
      <w:numPr>
        <w:numId w:val="12"/>
      </w:numPr>
    </w:pPr>
  </w:style>
  <w:style w:type="numbering" w:customStyle="1" w:styleId="Gemporteerdestijl10">
    <w:name w:val="Geïmporteerde stijl 1.0"/>
    <w:rsid w:val="00AE1D73"/>
    <w:pPr>
      <w:numPr>
        <w:numId w:val="14"/>
      </w:numPr>
    </w:pPr>
  </w:style>
  <w:style w:type="character" w:customStyle="1" w:styleId="Geen">
    <w:name w:val="Geen"/>
    <w:rsid w:val="00AE1D73"/>
  </w:style>
  <w:style w:type="character" w:customStyle="1" w:styleId="Hyperlink1">
    <w:name w:val="Hyperlink.1"/>
    <w:basedOn w:val="Geen"/>
    <w:rsid w:val="00AE1D73"/>
    <w:rPr>
      <w:outline w:val="0"/>
      <w:color w:val="000000"/>
      <w:u w:val="none" w:color="0563C1"/>
    </w:rPr>
  </w:style>
  <w:style w:type="paragraph" w:styleId="CommentText">
    <w:name w:val="annotation text"/>
    <w:basedOn w:val="Normal"/>
    <w:link w:val="CommentTextChar"/>
    <w:uiPriority w:val="99"/>
    <w:semiHidden/>
    <w:unhideWhenUsed/>
    <w:rsid w:val="00AE1D73"/>
    <w:pPr>
      <w:pBdr>
        <w:top w:val="nil"/>
        <w:left w:val="nil"/>
        <w:bottom w:val="nil"/>
        <w:right w:val="nil"/>
        <w:between w:val="nil"/>
        <w:bar w:val="nil"/>
      </w:pBdr>
      <w:spacing w:after="160" w:line="240" w:lineRule="auto"/>
    </w:pPr>
    <w:rPr>
      <w:rFonts w:ascii="Calibri" w:eastAsia="Arial Unicode MS" w:hAnsi="Calibri" w:cs="Arial Unicode MS"/>
      <w:color w:val="000000"/>
      <w:sz w:val="20"/>
      <w:szCs w:val="20"/>
      <w:u w:color="000000"/>
      <w:bdr w:val="nil"/>
      <w:lang w:eastAsia="nl-NL"/>
      <w14:textOutline w14:w="12700" w14:cap="flat" w14:cmpd="sng" w14:algn="ctr">
        <w14:noFill/>
        <w14:prstDash w14:val="solid"/>
        <w14:miter w14:lim="400000"/>
      </w14:textOutline>
    </w:rPr>
  </w:style>
  <w:style w:type="character" w:customStyle="1" w:styleId="CommentTextChar">
    <w:name w:val="Comment Text Char"/>
    <w:basedOn w:val="DefaultParagraphFont"/>
    <w:link w:val="CommentText"/>
    <w:uiPriority w:val="99"/>
    <w:semiHidden/>
    <w:rsid w:val="00AE1D73"/>
    <w:rPr>
      <w:rFonts w:ascii="Calibri" w:eastAsia="Arial Unicode MS" w:hAnsi="Calibri" w:cs="Arial Unicode MS"/>
      <w:color w:val="000000"/>
      <w:sz w:val="20"/>
      <w:szCs w:val="20"/>
      <w:u w:color="000000"/>
      <w:bdr w:val="nil"/>
      <w:lang w:eastAsia="nl-NL"/>
      <w14:textOutline w14:w="12700" w14:cap="flat" w14:cmpd="sng" w14:algn="ctr">
        <w14:noFill/>
        <w14:prstDash w14:val="solid"/>
        <w14:miter w14:lim="400000"/>
      </w14:textOutline>
    </w:rPr>
  </w:style>
  <w:style w:type="character" w:styleId="CommentReference">
    <w:name w:val="annotation reference"/>
    <w:basedOn w:val="DefaultParagraphFont"/>
    <w:uiPriority w:val="99"/>
    <w:semiHidden/>
    <w:unhideWhenUsed/>
    <w:rsid w:val="00AE1D73"/>
    <w:rPr>
      <w:sz w:val="16"/>
      <w:szCs w:val="16"/>
    </w:rPr>
  </w:style>
  <w:style w:type="character" w:customStyle="1" w:styleId="Onopgelostemelding1">
    <w:name w:val="Onopgeloste melding1"/>
    <w:basedOn w:val="DefaultParagraphFont"/>
    <w:uiPriority w:val="99"/>
    <w:semiHidden/>
    <w:unhideWhenUsed/>
    <w:rsid w:val="00AE1D7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F236C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14:textOutline w14:w="0" w14:cap="rnd" w14:cmpd="sng" w14:algn="ctr">
        <w14:noFill/>
        <w14:prstDash w14:val="solid"/>
        <w14:bevel/>
      </w14:textOutline>
    </w:rPr>
  </w:style>
  <w:style w:type="character" w:customStyle="1" w:styleId="CommentSubjectChar">
    <w:name w:val="Comment Subject Char"/>
    <w:basedOn w:val="CommentTextChar"/>
    <w:link w:val="CommentSubject"/>
    <w:uiPriority w:val="99"/>
    <w:semiHidden/>
    <w:rsid w:val="00F236C7"/>
    <w:rPr>
      <w:rFonts w:ascii="Calibri" w:eastAsia="Arial Unicode MS" w:hAnsi="Calibri" w:cs="Arial Unicode MS"/>
      <w:b/>
      <w:bCs/>
      <w:color w:val="000000"/>
      <w:sz w:val="20"/>
      <w:szCs w:val="20"/>
      <w:u w:color="000000"/>
      <w:bdr w:val="nil"/>
      <w:lang w:eastAsia="nl-NL"/>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svg"/><Relationship Id="rId18" Type="http://schemas.openxmlformats.org/officeDocument/2006/relationships/hyperlink" Target="http://www.volgjezorg.nl"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volgjezorg.nl"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volgjezorg.n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volgjezorg.nl" TargetMode="External"/><Relationship Id="rId20" Type="http://schemas.openxmlformats.org/officeDocument/2006/relationships/hyperlink" Target="mailto:info@volgjezorg.n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volgjezorg.nl" TargetMode="External"/><Relationship Id="rId23" Type="http://schemas.openxmlformats.org/officeDocument/2006/relationships/image" Target="media/image7.sv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6.png"/><Relationship Id="rId27"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31632b2-a17a-4f4c-b95f-c7c38661a856" xsi:nil="true"/>
    <lcf76f155ced4ddcb4097134ff3c332f xmlns="008e4fdb-60e9-4897-a362-fe1744600e7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DA3FB4D4C8165449089BB530BDEB24F" ma:contentTypeVersion="16" ma:contentTypeDescription="Een nieuw document maken." ma:contentTypeScope="" ma:versionID="6457b4e6d26a3a2392fef427afc25fec">
  <xsd:schema xmlns:xsd="http://www.w3.org/2001/XMLSchema" xmlns:xs="http://www.w3.org/2001/XMLSchema" xmlns:p="http://schemas.microsoft.com/office/2006/metadata/properties" xmlns:ns2="008e4fdb-60e9-4897-a362-fe1744600e76" xmlns:ns3="731632b2-a17a-4f4c-b95f-c7c38661a856" targetNamespace="http://schemas.microsoft.com/office/2006/metadata/properties" ma:root="true" ma:fieldsID="c56709f56e38c918a1f26f47daa63c2c" ns2:_="" ns3:_="">
    <xsd:import namespace="008e4fdb-60e9-4897-a362-fe1744600e76"/>
    <xsd:import namespace="731632b2-a17a-4f4c-b95f-c7c38661a85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8e4fdb-60e9-4897-a362-fe1744600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c4e255b5-ac86-45f9-acb7-f25c34be25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31632b2-a17a-4f4c-b95f-c7c38661a856"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f4d0dcf6-829d-4cc4-8516-66719440dde3}" ma:internalName="TaxCatchAll" ma:showField="CatchAllData" ma:web="731632b2-a17a-4f4c-b95f-c7c38661a856">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0BCD30-D59C-4EA4-9481-69EFAE4368C8}">
  <ds:schemaRefs>
    <ds:schemaRef ds:uri="http://schemas.microsoft.com/office/2006/metadata/properties"/>
    <ds:schemaRef ds:uri="http://schemas.microsoft.com/office/infopath/2007/PartnerControls"/>
    <ds:schemaRef ds:uri="731632b2-a17a-4f4c-b95f-c7c38661a856"/>
    <ds:schemaRef ds:uri="008e4fdb-60e9-4897-a362-fe1744600e76"/>
  </ds:schemaRefs>
</ds:datastoreItem>
</file>

<file path=customXml/itemProps2.xml><?xml version="1.0" encoding="utf-8"?>
<ds:datastoreItem xmlns:ds="http://schemas.openxmlformats.org/officeDocument/2006/customXml" ds:itemID="{2E26B766-3892-4D80-89A3-E572D066CED2}">
  <ds:schemaRefs>
    <ds:schemaRef ds:uri="http://schemas.microsoft.com/sharepoint/v3/contenttype/forms"/>
  </ds:schemaRefs>
</ds:datastoreItem>
</file>

<file path=customXml/itemProps3.xml><?xml version="1.0" encoding="utf-8"?>
<ds:datastoreItem xmlns:ds="http://schemas.openxmlformats.org/officeDocument/2006/customXml" ds:itemID="{427FB153-4DA0-4098-8725-C6A0AE25F866}">
  <ds:schemaRefs>
    <ds:schemaRef ds:uri="http://schemas.openxmlformats.org/officeDocument/2006/bibliography"/>
  </ds:schemaRefs>
</ds:datastoreItem>
</file>

<file path=customXml/itemProps4.xml><?xml version="1.0" encoding="utf-8"?>
<ds:datastoreItem xmlns:ds="http://schemas.openxmlformats.org/officeDocument/2006/customXml" ds:itemID="{3011CF0B-68C4-425A-B62B-96055AC34D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8e4fdb-60e9-4897-a362-fe1744600e76"/>
    <ds:schemaRef ds:uri="731632b2-a17a-4f4c-b95f-c7c38661a8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556</Words>
  <Characters>3063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Nenad Haak</dc:creator>
  <cp:lastModifiedBy>Nenad Haak</cp:lastModifiedBy>
  <cp:revision>3</cp:revision>
  <cp:lastPrinted>2018-05-24T09:06:00Z</cp:lastPrinted>
  <dcterms:created xsi:type="dcterms:W3CDTF">2023-06-30T09:54:00Z</dcterms:created>
  <dcterms:modified xsi:type="dcterms:W3CDTF">2023-06-30T09:54:00Z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0x010100DDA3FB4D4C8165449089BB530BDEB24F</vt:lpwstr>
  </property>
  <property fmtid="{D5CDD505-2E9C-101B-9397-08002B2CF9AE}" pid="3" name="Order">
    <vt:r8>822200</vt:r8>
  </property>
</Properties>
</file>